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8A4" w:rsidRDefault="00C838A4">
      <w:pPr>
        <w:pStyle w:val="ConsPlusTitlePage"/>
      </w:pPr>
      <w:r>
        <w:t xml:space="preserve">Документ предоставлен </w:t>
      </w:r>
      <w:hyperlink r:id="rId5" w:history="1">
        <w:r>
          <w:rPr>
            <w:color w:val="0000FF"/>
          </w:rPr>
          <w:t>КонсультантПлюс</w:t>
        </w:r>
      </w:hyperlink>
      <w:r>
        <w:br/>
      </w:r>
    </w:p>
    <w:p w:rsidR="00C838A4" w:rsidRDefault="00C838A4">
      <w:pPr>
        <w:pStyle w:val="ConsPlusNormal"/>
        <w:jc w:val="both"/>
        <w:outlineLvl w:val="0"/>
      </w:pPr>
    </w:p>
    <w:p w:rsidR="00C838A4" w:rsidRDefault="00C838A4">
      <w:pPr>
        <w:pStyle w:val="ConsPlusTitle"/>
        <w:jc w:val="center"/>
        <w:outlineLvl w:val="0"/>
      </w:pPr>
      <w:r>
        <w:t>ПРАВИТЕЛЬСТВО КРАСНОЯРСКОГО КРАЯ</w:t>
      </w:r>
    </w:p>
    <w:p w:rsidR="00C838A4" w:rsidRDefault="00C838A4">
      <w:pPr>
        <w:pStyle w:val="ConsPlusTitle"/>
      </w:pPr>
    </w:p>
    <w:p w:rsidR="00C838A4" w:rsidRDefault="00C838A4">
      <w:pPr>
        <w:pStyle w:val="ConsPlusTitle"/>
        <w:jc w:val="center"/>
      </w:pPr>
      <w:r>
        <w:t>ПОСТАНОВЛЕНИЕ</w:t>
      </w:r>
    </w:p>
    <w:p w:rsidR="00C838A4" w:rsidRDefault="00C838A4">
      <w:pPr>
        <w:pStyle w:val="ConsPlusTitle"/>
        <w:jc w:val="center"/>
      </w:pPr>
      <w:r>
        <w:t>от 24 декабря 2020 г. N 913-п</w:t>
      </w:r>
    </w:p>
    <w:p w:rsidR="00C838A4" w:rsidRDefault="00C838A4">
      <w:pPr>
        <w:pStyle w:val="ConsPlusTitle"/>
        <w:jc w:val="center"/>
      </w:pPr>
    </w:p>
    <w:p w:rsidR="00C838A4" w:rsidRDefault="00C838A4">
      <w:pPr>
        <w:pStyle w:val="ConsPlusTitle"/>
        <w:jc w:val="center"/>
      </w:pPr>
      <w:r>
        <w:t>ОБ УТВЕРЖДЕНИИ ПОРЯДКА ОСУЩЕСТВЛЕНИЯ РЕГИОНАЛЬНОГО</w:t>
      </w:r>
    </w:p>
    <w:p w:rsidR="00C838A4" w:rsidRDefault="00C838A4">
      <w:pPr>
        <w:pStyle w:val="ConsPlusTitle"/>
        <w:jc w:val="center"/>
      </w:pPr>
      <w:r>
        <w:t>ГОСУДАРСТВЕННОГО КОНТРОЛЯ ЗА ДОСТОВЕРНОСТЬЮ, АКТУАЛЬНОСТЬЮ</w:t>
      </w:r>
    </w:p>
    <w:p w:rsidR="00C838A4" w:rsidRDefault="00C838A4">
      <w:pPr>
        <w:pStyle w:val="ConsPlusTitle"/>
        <w:jc w:val="center"/>
      </w:pPr>
      <w:r>
        <w:t>И ПОЛНОТОЙ СВЕДЕНИЙ ОБ ОРГАНИЗАЦИЯХ ОТДЫХА ДЕТЕЙ</w:t>
      </w:r>
    </w:p>
    <w:p w:rsidR="00C838A4" w:rsidRDefault="00C838A4">
      <w:pPr>
        <w:pStyle w:val="ConsPlusTitle"/>
        <w:jc w:val="center"/>
      </w:pPr>
      <w:r>
        <w:t>И ИХ ОЗДОРОВЛЕНИЯ, СОДЕРЖАЩИХСЯ В РЕЕСТРЕ ОРГАНИЗАЦИЙ</w:t>
      </w:r>
    </w:p>
    <w:p w:rsidR="00C838A4" w:rsidRDefault="00C838A4">
      <w:pPr>
        <w:pStyle w:val="ConsPlusTitle"/>
        <w:jc w:val="center"/>
      </w:pPr>
      <w:r>
        <w:t>ОТДЫХА ДЕТЕЙ И ИХ ОЗДОРОВЛЕНИЯ, В КРАСНОЯРСКОМ КРАЕ</w:t>
      </w:r>
    </w:p>
    <w:p w:rsidR="00C838A4" w:rsidRDefault="00C838A4">
      <w:pPr>
        <w:pStyle w:val="ConsPlusNormal"/>
        <w:jc w:val="both"/>
      </w:pPr>
    </w:p>
    <w:p w:rsidR="00C838A4" w:rsidRDefault="00C838A4">
      <w:pPr>
        <w:pStyle w:val="ConsPlusNormal"/>
        <w:ind w:firstLine="540"/>
        <w:jc w:val="both"/>
      </w:pPr>
      <w:r>
        <w:t xml:space="preserve">В соответствии со </w:t>
      </w:r>
      <w:hyperlink r:id="rId6" w:history="1">
        <w:r>
          <w:rPr>
            <w:color w:val="0000FF"/>
          </w:rPr>
          <w:t>статьей 103</w:t>
        </w:r>
      </w:hyperlink>
      <w:r>
        <w:t xml:space="preserve"> Устава Красноярского края, </w:t>
      </w:r>
      <w:hyperlink r:id="rId7" w:history="1">
        <w:r>
          <w:rPr>
            <w:color w:val="0000FF"/>
          </w:rPr>
          <w:t>статьями 6</w:t>
        </w:r>
      </w:hyperlink>
      <w:r>
        <w:t xml:space="preserve">, </w:t>
      </w:r>
      <w:hyperlink r:id="rId8" w:history="1">
        <w:r>
          <w:rPr>
            <w:color w:val="0000FF"/>
          </w:rPr>
          <w:t>8.1</w:t>
        </w:r>
      </w:hyperlink>
      <w:r>
        <w:t xml:space="preserve"> Закона Красноярского края от 07.07.2009 N 8-3618 "Об обеспечении прав детей на отдых, оздоровление и занятость в Красноярском крае" постановляю:</w:t>
      </w:r>
    </w:p>
    <w:p w:rsidR="00C838A4" w:rsidRDefault="00C838A4">
      <w:pPr>
        <w:pStyle w:val="ConsPlusNormal"/>
        <w:spacing w:before="220"/>
        <w:ind w:firstLine="540"/>
        <w:jc w:val="both"/>
      </w:pPr>
      <w:r>
        <w:t xml:space="preserve">1. Утвердить </w:t>
      </w:r>
      <w:hyperlink w:anchor="P33" w:history="1">
        <w:r>
          <w:rPr>
            <w:color w:val="0000FF"/>
          </w:rPr>
          <w:t>Порядок</w:t>
        </w:r>
      </w:hyperlink>
      <w:r>
        <w:t xml:space="preserve">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Красноярском крае.</w:t>
      </w:r>
    </w:p>
    <w:p w:rsidR="00C838A4" w:rsidRDefault="00C838A4">
      <w:pPr>
        <w:pStyle w:val="ConsPlusNormal"/>
        <w:spacing w:before="220"/>
        <w:ind w:firstLine="540"/>
        <w:jc w:val="both"/>
      </w:pPr>
      <w:r>
        <w:t xml:space="preserve">2. Признать утратившим силу </w:t>
      </w:r>
      <w:hyperlink r:id="rId9" w:history="1">
        <w:r>
          <w:rPr>
            <w:color w:val="0000FF"/>
          </w:rPr>
          <w:t>Постановление</w:t>
        </w:r>
      </w:hyperlink>
      <w:r>
        <w:t xml:space="preserve"> Правительства Красноярского края от 11.02.2019 N 66-п "Об утверждении Порядка организации осуществления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 в Красноярском крае".</w:t>
      </w:r>
    </w:p>
    <w:p w:rsidR="00C838A4" w:rsidRDefault="00C838A4">
      <w:pPr>
        <w:pStyle w:val="ConsPlusNormal"/>
        <w:spacing w:before="220"/>
        <w:ind w:firstLine="540"/>
        <w:jc w:val="both"/>
      </w:pPr>
      <w:r>
        <w:t>3. Опубликовать Постановление на "Официальном интернет-портале правовой информации Красноярского края" (www.zakon.krskstate.ru).</w:t>
      </w:r>
    </w:p>
    <w:p w:rsidR="00C838A4" w:rsidRDefault="00C838A4">
      <w:pPr>
        <w:pStyle w:val="ConsPlusNormal"/>
        <w:spacing w:before="220"/>
        <w:ind w:firstLine="540"/>
        <w:jc w:val="both"/>
      </w:pPr>
      <w:r>
        <w:t>4. Постановление вступает в силу в день, следующий за днем его официального опубликования.</w:t>
      </w:r>
    </w:p>
    <w:p w:rsidR="00C838A4" w:rsidRDefault="00C838A4">
      <w:pPr>
        <w:pStyle w:val="ConsPlusNormal"/>
        <w:jc w:val="both"/>
      </w:pPr>
    </w:p>
    <w:p w:rsidR="00C838A4" w:rsidRDefault="00C838A4">
      <w:pPr>
        <w:pStyle w:val="ConsPlusNormal"/>
        <w:jc w:val="right"/>
      </w:pPr>
      <w:r>
        <w:t>Первый заместитель</w:t>
      </w:r>
    </w:p>
    <w:p w:rsidR="00C838A4" w:rsidRDefault="00C838A4">
      <w:pPr>
        <w:pStyle w:val="ConsPlusNormal"/>
        <w:jc w:val="right"/>
      </w:pPr>
      <w:r>
        <w:t>Губернатора края -</w:t>
      </w:r>
    </w:p>
    <w:p w:rsidR="00C838A4" w:rsidRDefault="00C838A4">
      <w:pPr>
        <w:pStyle w:val="ConsPlusNormal"/>
        <w:jc w:val="right"/>
      </w:pPr>
      <w:r>
        <w:t>председатель</w:t>
      </w:r>
    </w:p>
    <w:p w:rsidR="00C838A4" w:rsidRDefault="00C838A4">
      <w:pPr>
        <w:pStyle w:val="ConsPlusNormal"/>
        <w:jc w:val="right"/>
      </w:pPr>
      <w:r>
        <w:t>Правительства края</w:t>
      </w:r>
    </w:p>
    <w:p w:rsidR="00C838A4" w:rsidRDefault="00C838A4">
      <w:pPr>
        <w:pStyle w:val="ConsPlusNormal"/>
        <w:jc w:val="right"/>
      </w:pPr>
      <w:r>
        <w:t>Ю.А.ЛАПШИН</w:t>
      </w:r>
    </w:p>
    <w:p w:rsidR="00C838A4" w:rsidRDefault="00C838A4">
      <w:pPr>
        <w:pStyle w:val="ConsPlusNormal"/>
        <w:jc w:val="both"/>
      </w:pPr>
    </w:p>
    <w:p w:rsidR="00C838A4" w:rsidRDefault="00C838A4">
      <w:pPr>
        <w:pStyle w:val="ConsPlusNormal"/>
        <w:jc w:val="both"/>
      </w:pPr>
    </w:p>
    <w:p w:rsidR="00C838A4" w:rsidRDefault="00C838A4">
      <w:pPr>
        <w:pStyle w:val="ConsPlusNormal"/>
        <w:jc w:val="both"/>
      </w:pPr>
    </w:p>
    <w:p w:rsidR="00C838A4" w:rsidRDefault="00C838A4">
      <w:pPr>
        <w:pStyle w:val="ConsPlusNormal"/>
        <w:jc w:val="both"/>
      </w:pPr>
    </w:p>
    <w:p w:rsidR="00C838A4" w:rsidRDefault="00C838A4">
      <w:pPr>
        <w:pStyle w:val="ConsPlusNormal"/>
        <w:jc w:val="both"/>
      </w:pPr>
    </w:p>
    <w:p w:rsidR="00C838A4" w:rsidRDefault="00C838A4">
      <w:pPr>
        <w:pStyle w:val="ConsPlusNormal"/>
        <w:jc w:val="right"/>
        <w:outlineLvl w:val="0"/>
      </w:pPr>
      <w:r>
        <w:t>Приложение</w:t>
      </w:r>
    </w:p>
    <w:p w:rsidR="00C838A4" w:rsidRDefault="00C838A4">
      <w:pPr>
        <w:pStyle w:val="ConsPlusNormal"/>
        <w:jc w:val="right"/>
      </w:pPr>
      <w:r>
        <w:t>к Постановлению</w:t>
      </w:r>
    </w:p>
    <w:p w:rsidR="00C838A4" w:rsidRDefault="00C838A4">
      <w:pPr>
        <w:pStyle w:val="ConsPlusNormal"/>
        <w:jc w:val="right"/>
      </w:pPr>
      <w:r>
        <w:t>Правительства Красноярского края</w:t>
      </w:r>
    </w:p>
    <w:p w:rsidR="00C838A4" w:rsidRDefault="00C838A4">
      <w:pPr>
        <w:pStyle w:val="ConsPlusNormal"/>
        <w:jc w:val="right"/>
      </w:pPr>
      <w:r>
        <w:t>от 24 декабря 2020 г. N 913-п</w:t>
      </w:r>
    </w:p>
    <w:p w:rsidR="00C838A4" w:rsidRDefault="00C838A4">
      <w:pPr>
        <w:pStyle w:val="ConsPlusNormal"/>
        <w:jc w:val="both"/>
      </w:pPr>
    </w:p>
    <w:p w:rsidR="00C838A4" w:rsidRDefault="00C838A4">
      <w:pPr>
        <w:pStyle w:val="ConsPlusTitle"/>
        <w:jc w:val="center"/>
      </w:pPr>
      <w:bookmarkStart w:id="0" w:name="P33"/>
      <w:bookmarkEnd w:id="0"/>
      <w:r>
        <w:t>ПОРЯДОК</w:t>
      </w:r>
    </w:p>
    <w:p w:rsidR="00C838A4" w:rsidRDefault="00C838A4">
      <w:pPr>
        <w:pStyle w:val="ConsPlusTitle"/>
        <w:jc w:val="center"/>
      </w:pPr>
      <w:r>
        <w:t>ОСУЩЕСТВЛЕНИЯ РЕГИОНАЛЬНОГО ГОСУДАРСТВЕННОГО КОНТРОЛЯ</w:t>
      </w:r>
    </w:p>
    <w:p w:rsidR="00C838A4" w:rsidRDefault="00C838A4">
      <w:pPr>
        <w:pStyle w:val="ConsPlusTitle"/>
        <w:jc w:val="center"/>
      </w:pPr>
      <w:r>
        <w:t>ЗА ДОСТОВЕРНОСТЬЮ, АКТУАЛЬНОСТЬЮ И ПОЛНОТОЙ СВЕДЕНИЙ</w:t>
      </w:r>
    </w:p>
    <w:p w:rsidR="00C838A4" w:rsidRDefault="00C838A4">
      <w:pPr>
        <w:pStyle w:val="ConsPlusTitle"/>
        <w:jc w:val="center"/>
      </w:pPr>
      <w:r>
        <w:t>ОБ ОРГАНИЗАЦИЯХ ОТДЫХА ДЕТЕЙ И ИХ ОЗДОРОВЛЕНИЯ,</w:t>
      </w:r>
    </w:p>
    <w:p w:rsidR="00C838A4" w:rsidRDefault="00C838A4">
      <w:pPr>
        <w:pStyle w:val="ConsPlusTitle"/>
        <w:jc w:val="center"/>
      </w:pPr>
      <w:r>
        <w:t>СОДЕРЖАЩИХСЯ В РЕЕСТРЕ ОРГАНИЗАЦИЙ ОТДЫХА ДЕТЕЙ</w:t>
      </w:r>
    </w:p>
    <w:p w:rsidR="00C838A4" w:rsidRDefault="00C838A4">
      <w:pPr>
        <w:pStyle w:val="ConsPlusTitle"/>
        <w:jc w:val="center"/>
      </w:pPr>
      <w:r>
        <w:t>И ИХ ОЗДОРОВЛЕНИЯ, В КРАСНОЯРСКОМ КРАЕ</w:t>
      </w:r>
    </w:p>
    <w:p w:rsidR="00C838A4" w:rsidRDefault="00C838A4">
      <w:pPr>
        <w:pStyle w:val="ConsPlusNormal"/>
        <w:jc w:val="both"/>
      </w:pPr>
    </w:p>
    <w:p w:rsidR="00C838A4" w:rsidRDefault="00C838A4">
      <w:pPr>
        <w:pStyle w:val="ConsPlusNormal"/>
        <w:ind w:firstLine="540"/>
        <w:jc w:val="both"/>
      </w:pPr>
      <w:r>
        <w:t>1. Порядок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Красноярском крае (далее - Порядок) устанавливает порядок осуществления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Красноярском крае (далее - региональный государственный контроль).</w:t>
      </w:r>
    </w:p>
    <w:p w:rsidR="00C838A4" w:rsidRDefault="00C838A4">
      <w:pPr>
        <w:pStyle w:val="ConsPlusNormal"/>
        <w:spacing w:before="220"/>
        <w:ind w:firstLine="540"/>
        <w:jc w:val="both"/>
      </w:pPr>
      <w:r>
        <w:t xml:space="preserve">2. Региональный государственный контроль осуществляется в отношении организаций отдыха детей и их оздоровления, а именно организаций (независимо от их организационно-правовых форм, включая индивидуальных предпринимателей, оказывающих услуги по организации отдыха и оздоровления детей, в случае соблюдения требований, установленных Федеральным </w:t>
      </w:r>
      <w:hyperlink r:id="rId10" w:history="1">
        <w:r>
          <w:rPr>
            <w:color w:val="0000FF"/>
          </w:rPr>
          <w:t>законом</w:t>
        </w:r>
      </w:hyperlink>
      <w:r>
        <w:t xml:space="preserve"> от 24.07.1998 N 124-ФЗ "Об основных гарантиях прав ребенка в Российской Федерации") сезонного или круглогодичного действия, стационарного и (или) нестационарного типа, с круглосуточным или дневным пребыванием, оказывающих услуги по организации отдыха и оздоровления детей (организаций отдыха детей и их оздоровления сезонного или круглогодичного действия, лагерей, организованных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детских лагерей труда и отдыха, детских лагерей палаточного типа, детских специализированных (профильных) лагерей, детских лагерей различной тематической направленности), включенных в реестр организаций отдыха детей и их оздоровления (далее - реестр).</w:t>
      </w:r>
    </w:p>
    <w:p w:rsidR="00C838A4" w:rsidRDefault="00C838A4">
      <w:pPr>
        <w:pStyle w:val="ConsPlusNormal"/>
        <w:spacing w:before="220"/>
        <w:ind w:firstLine="540"/>
        <w:jc w:val="both"/>
      </w:pPr>
      <w:r>
        <w:t>3. Региональный государственный контроль осуществляется в целях соблюдения организациями отдыха детей и их оздоровления законодательства Российской Федерации в сфере организации отдыха и оздоровления детей.</w:t>
      </w:r>
    </w:p>
    <w:p w:rsidR="00C838A4" w:rsidRDefault="00C838A4">
      <w:pPr>
        <w:pStyle w:val="ConsPlusNormal"/>
        <w:spacing w:before="220"/>
        <w:ind w:firstLine="540"/>
        <w:jc w:val="both"/>
      </w:pPr>
      <w:r>
        <w:t xml:space="preserve">4. К отношениям, связанным с осуществлением регионального государственного контроля, включая организацию и проведение проверок организаций отдыха детей и их оздоровления, применяются положения Федерального </w:t>
      </w:r>
      <w:hyperlink r:id="rId11"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w:t>
      </w:r>
    </w:p>
    <w:p w:rsidR="00C838A4" w:rsidRDefault="00C838A4">
      <w:pPr>
        <w:pStyle w:val="ConsPlusNormal"/>
        <w:spacing w:before="220"/>
        <w:ind w:firstLine="540"/>
        <w:jc w:val="both"/>
      </w:pPr>
      <w:r>
        <w:t xml:space="preserve">5. Состав, последовательность и сроки выполнения административных процедур при осуществлении регионального государственного контроля определяются административным регламентом исполнения государственной функции по осуществлению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разрабатываемым и утверждаемым в соответствии с </w:t>
      </w:r>
      <w:hyperlink r:id="rId12" w:history="1">
        <w:r>
          <w:rPr>
            <w:color w:val="0000FF"/>
          </w:rPr>
          <w:t>Постановлением</w:t>
        </w:r>
      </w:hyperlink>
      <w:r>
        <w:t xml:space="preserve"> Правительства Красноярского края от 01.11.2019 N 605-п "Об утверждении Порядка разработки и утверждения административных регламентов осуществления регионального государственного контроля (надзора), типовых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муниципальных образований Красноярского края,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исполнительным органам государственной власти Красноярского края, в соответствии с типовыми административными регламентами, утверждаемыми уполномоченными федеральными органами исполнительной власти".</w:t>
      </w:r>
    </w:p>
    <w:p w:rsidR="00C838A4" w:rsidRDefault="00C838A4">
      <w:pPr>
        <w:pStyle w:val="ConsPlusNormal"/>
        <w:spacing w:before="220"/>
        <w:ind w:firstLine="540"/>
        <w:jc w:val="both"/>
      </w:pPr>
      <w:r>
        <w:t xml:space="preserve">6. Термины и понятия, используемые в Порядке, применяются в значениях, определенных Федеральным </w:t>
      </w:r>
      <w:hyperlink r:id="rId13" w:history="1">
        <w:r>
          <w:rPr>
            <w:color w:val="0000FF"/>
          </w:rPr>
          <w:t>законом</w:t>
        </w:r>
      </w:hyperlink>
      <w:r>
        <w:t xml:space="preserve"> от 24.07.1998 N 124-ФЗ "Об основных гарантиях прав ребенка в Российской Федерации", Федеральным </w:t>
      </w:r>
      <w:hyperlink r:id="rId14" w:history="1">
        <w:r>
          <w:rPr>
            <w:color w:val="0000FF"/>
          </w:rPr>
          <w:t>законом</w:t>
        </w:r>
      </w:hyperlink>
      <w:r>
        <w:t xml:space="preserve"> N 294-ФЗ.</w:t>
      </w:r>
    </w:p>
    <w:p w:rsidR="00C838A4" w:rsidRDefault="00C838A4">
      <w:pPr>
        <w:pStyle w:val="ConsPlusNormal"/>
        <w:spacing w:before="220"/>
        <w:ind w:firstLine="540"/>
        <w:jc w:val="both"/>
      </w:pPr>
      <w:r>
        <w:t xml:space="preserve">7. Региональный государственный контроль осуществляется министерством образования </w:t>
      </w:r>
      <w:r>
        <w:lastRenderedPageBreak/>
        <w:t>Красноярского края (далее - Министерство).</w:t>
      </w:r>
    </w:p>
    <w:p w:rsidR="00C838A4" w:rsidRDefault="00C838A4">
      <w:pPr>
        <w:pStyle w:val="ConsPlusNormal"/>
        <w:spacing w:before="220"/>
        <w:ind w:firstLine="540"/>
        <w:jc w:val="both"/>
      </w:pPr>
      <w:r>
        <w:t>8. Предметом регионального государственного контроля является оценка достоверности, актуальности и полноты сведений об организациях отдыха детей и их оздоровления, содержащихся в реестре (далее - обязательные требования).</w:t>
      </w:r>
    </w:p>
    <w:p w:rsidR="00C838A4" w:rsidRDefault="00C838A4">
      <w:pPr>
        <w:pStyle w:val="ConsPlusNormal"/>
        <w:spacing w:before="220"/>
        <w:ind w:firstLine="540"/>
        <w:jc w:val="both"/>
      </w:pPr>
      <w:r>
        <w:t>9. Задачами регионального государственного контроля являются предупреждение, выявление и пресечение нарушений организациями отдыха детей и их оздоровления обязательных требований.</w:t>
      </w:r>
    </w:p>
    <w:p w:rsidR="00C838A4" w:rsidRDefault="00C838A4">
      <w:pPr>
        <w:pStyle w:val="ConsPlusNormal"/>
        <w:spacing w:before="220"/>
        <w:ind w:firstLine="540"/>
        <w:jc w:val="both"/>
      </w:pPr>
      <w:r>
        <w:t>10. Региональный государственный контроль осуществляется посредством:</w:t>
      </w:r>
    </w:p>
    <w:p w:rsidR="00C838A4" w:rsidRDefault="00C838A4">
      <w:pPr>
        <w:pStyle w:val="ConsPlusNormal"/>
        <w:spacing w:before="220"/>
        <w:ind w:firstLine="540"/>
        <w:jc w:val="both"/>
      </w:pPr>
      <w:r>
        <w:t>организации и проведения проверок организаций отдыха детей и их оздоровления;</w:t>
      </w:r>
    </w:p>
    <w:p w:rsidR="00C838A4" w:rsidRDefault="00C838A4">
      <w:pPr>
        <w:pStyle w:val="ConsPlusNormal"/>
        <w:spacing w:before="220"/>
        <w:ind w:firstLine="540"/>
        <w:jc w:val="both"/>
      </w:pPr>
      <w:r>
        <w:t>организации и проведения мероприятий по контролю, осуществляемых без взаимодействия с организациями отдыха детей и их оздоровления;</w:t>
      </w:r>
    </w:p>
    <w:p w:rsidR="00C838A4" w:rsidRDefault="00C838A4">
      <w:pPr>
        <w:pStyle w:val="ConsPlusNormal"/>
        <w:spacing w:before="220"/>
        <w:ind w:firstLine="540"/>
        <w:jc w:val="both"/>
      </w:pPr>
      <w:r>
        <w:t>организации и проведения мероприятий по профилактике нарушений обязательных требований.</w:t>
      </w:r>
    </w:p>
    <w:p w:rsidR="00C838A4" w:rsidRDefault="00C838A4">
      <w:pPr>
        <w:pStyle w:val="ConsPlusNormal"/>
        <w:spacing w:before="220"/>
        <w:ind w:firstLine="540"/>
        <w:jc w:val="both"/>
      </w:pPr>
      <w:bookmarkStart w:id="1" w:name="P53"/>
      <w:bookmarkEnd w:id="1"/>
      <w:r>
        <w:t>11. Проверки организаций отдыха детей и их оздоровления осуществляются в виде плановых или внеплановых проверок в форме документарной и (или) выездной проверок.</w:t>
      </w:r>
    </w:p>
    <w:p w:rsidR="00C838A4" w:rsidRDefault="00C838A4">
      <w:pPr>
        <w:pStyle w:val="ConsPlusNormal"/>
        <w:spacing w:before="220"/>
        <w:ind w:firstLine="540"/>
        <w:jc w:val="both"/>
      </w:pPr>
      <w:r>
        <w:t>12. Плановые проверки проводятся на основании утверждаемого приказом Министерства ежегодного плана проведения плановых проверок организаций отдыха детей и их оздоровления, согласованного с прокуратурой Красноярского края (далее - ежегодный план).</w:t>
      </w:r>
    </w:p>
    <w:p w:rsidR="00C838A4" w:rsidRDefault="00C838A4">
      <w:pPr>
        <w:pStyle w:val="ConsPlusNormal"/>
        <w:spacing w:before="220"/>
        <w:ind w:firstLine="540"/>
        <w:jc w:val="both"/>
      </w:pPr>
      <w:r>
        <w:t xml:space="preserve">13. Ежегодный план доводится до сведения организаций отдыха детей и их оздоровления в порядке и сроки, установленные Федеральным </w:t>
      </w:r>
      <w:hyperlink r:id="rId15" w:history="1">
        <w:r>
          <w:rPr>
            <w:color w:val="0000FF"/>
          </w:rPr>
          <w:t>законом</w:t>
        </w:r>
      </w:hyperlink>
      <w:r>
        <w:t xml:space="preserve"> N 294-ФЗ.</w:t>
      </w:r>
    </w:p>
    <w:p w:rsidR="00C838A4" w:rsidRDefault="00C838A4">
      <w:pPr>
        <w:pStyle w:val="ConsPlusNormal"/>
        <w:spacing w:before="220"/>
        <w:ind w:firstLine="540"/>
        <w:jc w:val="both"/>
      </w:pPr>
      <w:r>
        <w:t xml:space="preserve">14. Основанием для включения плановой проверки в ежегодный план в отношении организаций отдыха детей и их оздоровления, деятельность которых отнесена к категориям среднего и умеренного риска, является истечение установленного </w:t>
      </w:r>
      <w:hyperlink w:anchor="P63" w:history="1">
        <w:r>
          <w:rPr>
            <w:color w:val="0000FF"/>
          </w:rPr>
          <w:t>пунктом 18</w:t>
        </w:r>
      </w:hyperlink>
      <w:r>
        <w:t xml:space="preserve"> Порядка периода времени со дня:</w:t>
      </w:r>
    </w:p>
    <w:p w:rsidR="00C838A4" w:rsidRDefault="00C838A4">
      <w:pPr>
        <w:pStyle w:val="ConsPlusNormal"/>
        <w:spacing w:before="220"/>
        <w:ind w:firstLine="540"/>
        <w:jc w:val="both"/>
      </w:pPr>
      <w:r>
        <w:t>1) государственной регистрации организации отдыха детей и их оздоровления;</w:t>
      </w:r>
    </w:p>
    <w:p w:rsidR="00C838A4" w:rsidRDefault="00C838A4">
      <w:pPr>
        <w:pStyle w:val="ConsPlusNormal"/>
        <w:spacing w:before="220"/>
        <w:ind w:firstLine="540"/>
        <w:jc w:val="both"/>
      </w:pPr>
      <w:r>
        <w:t>2) окончания проведения последней плановой проверки организации отдыха детей и их оздоровления.</w:t>
      </w:r>
    </w:p>
    <w:p w:rsidR="00C838A4" w:rsidRDefault="00C838A4">
      <w:pPr>
        <w:pStyle w:val="ConsPlusNormal"/>
        <w:spacing w:before="220"/>
        <w:ind w:firstLine="540"/>
        <w:jc w:val="both"/>
      </w:pPr>
      <w:r>
        <w:t>В ежегодный план включаются проверки организаций отдыха детей и их оздоровления, включенных в реестр.</w:t>
      </w:r>
    </w:p>
    <w:p w:rsidR="00C838A4" w:rsidRDefault="00C838A4">
      <w:pPr>
        <w:pStyle w:val="ConsPlusNormal"/>
        <w:spacing w:before="220"/>
        <w:ind w:firstLine="540"/>
        <w:jc w:val="both"/>
      </w:pPr>
      <w:r>
        <w:t xml:space="preserve">15. В целях применения при осуществлении регионального государственного контроля риск-ориентированного подхода деятельность организаций отдыха детей и их оздоровления подлежит отнесению к одной из категорий риска в соответствии с </w:t>
      </w:r>
      <w:hyperlink r:id="rId16" w:history="1">
        <w:r>
          <w:rPr>
            <w:color w:val="0000FF"/>
          </w:rPr>
          <w:t>Постановлением</w:t>
        </w:r>
      </w:hyperlink>
      <w:r>
        <w:t xml:space="preserve"> Правительства Российской Федерации от 17.08.2016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C838A4" w:rsidRDefault="00C838A4">
      <w:pPr>
        <w:pStyle w:val="ConsPlusNormal"/>
        <w:spacing w:before="220"/>
        <w:ind w:firstLine="540"/>
        <w:jc w:val="both"/>
      </w:pPr>
      <w:r>
        <w:t xml:space="preserve">16. Отнесение деятельности организации отдыха детей и их оздоровления к категориям риска осуществляется приказом Министерства в соответствии с </w:t>
      </w:r>
      <w:hyperlink w:anchor="P155" w:history="1">
        <w:r>
          <w:rPr>
            <w:color w:val="0000FF"/>
          </w:rPr>
          <w:t>критериями</w:t>
        </w:r>
      </w:hyperlink>
      <w:r>
        <w:t xml:space="preserve"> отнесения деятельности организаций отдыха детей и их оздоровления к категориям риска согласно приложению к Порядку.</w:t>
      </w:r>
    </w:p>
    <w:p w:rsidR="00C838A4" w:rsidRDefault="00C838A4">
      <w:pPr>
        <w:pStyle w:val="ConsPlusNormal"/>
        <w:spacing w:before="220"/>
        <w:ind w:firstLine="540"/>
        <w:jc w:val="both"/>
      </w:pPr>
      <w:r>
        <w:t xml:space="preserve">17. При отсутствии решения Министерства об отнесении деятельности организаций отдыха детей и их оздоровления к определенной категории риска их деятельность считается отнесенной </w:t>
      </w:r>
      <w:r>
        <w:lastRenderedPageBreak/>
        <w:t>к категории низкого риска.</w:t>
      </w:r>
    </w:p>
    <w:p w:rsidR="00C838A4" w:rsidRDefault="00C838A4">
      <w:pPr>
        <w:pStyle w:val="ConsPlusNormal"/>
        <w:spacing w:before="220"/>
        <w:ind w:firstLine="540"/>
        <w:jc w:val="both"/>
      </w:pPr>
      <w:bookmarkStart w:id="2" w:name="P63"/>
      <w:bookmarkEnd w:id="2"/>
      <w:r>
        <w:t>18. Проведение плановых проверок в отношении организаций отдыха детей и их оздоровления в зависимости от присвоенной их деятельности категории риска осуществляется со следующей периодичностью:</w:t>
      </w:r>
    </w:p>
    <w:p w:rsidR="00C838A4" w:rsidRDefault="00C838A4">
      <w:pPr>
        <w:pStyle w:val="ConsPlusNormal"/>
        <w:spacing w:before="220"/>
        <w:ind w:firstLine="540"/>
        <w:jc w:val="both"/>
      </w:pPr>
      <w:r>
        <w:t>для категорий среднего риска - не чаще одного раза в 4 года и не реже одного раза в 5 лет;</w:t>
      </w:r>
    </w:p>
    <w:p w:rsidR="00C838A4" w:rsidRDefault="00C838A4">
      <w:pPr>
        <w:pStyle w:val="ConsPlusNormal"/>
        <w:spacing w:before="220"/>
        <w:ind w:firstLine="540"/>
        <w:jc w:val="both"/>
      </w:pPr>
      <w:r>
        <w:t>для категории умеренного риска - не чаще одного раза в 6 лет и не реже одного раза в 8 лет.</w:t>
      </w:r>
    </w:p>
    <w:p w:rsidR="00C838A4" w:rsidRDefault="00C838A4">
      <w:pPr>
        <w:pStyle w:val="ConsPlusNormal"/>
        <w:spacing w:before="220"/>
        <w:ind w:firstLine="540"/>
        <w:jc w:val="both"/>
      </w:pPr>
      <w:r>
        <w:t>19. В отношении субъектов проверки, деятельность которых отнесена к категории низкого риска, плановые проверки не проводятся.</w:t>
      </w:r>
    </w:p>
    <w:p w:rsidR="00C838A4" w:rsidRDefault="00C838A4">
      <w:pPr>
        <w:pStyle w:val="ConsPlusNormal"/>
        <w:spacing w:before="220"/>
        <w:ind w:firstLine="540"/>
        <w:jc w:val="both"/>
      </w:pPr>
      <w:r>
        <w:t>20. Министерство ведет перечень организаций отдыха детей и их оздоровления, деятельности которых присвоены категории риска, в отношении которых проводятся плановые проверки (далее - перечень).</w:t>
      </w:r>
    </w:p>
    <w:p w:rsidR="00C838A4" w:rsidRDefault="00C838A4">
      <w:pPr>
        <w:pStyle w:val="ConsPlusNormal"/>
        <w:spacing w:before="220"/>
        <w:ind w:firstLine="540"/>
        <w:jc w:val="both"/>
      </w:pPr>
      <w:r>
        <w:t>21. Включение организаций отдыха детей и их оздоровления в перечень осуществляется на основе решений об отнесении деятельности организаций отдыха детей и их оздоровления к категориям риска.</w:t>
      </w:r>
    </w:p>
    <w:p w:rsidR="00C838A4" w:rsidRDefault="00C838A4">
      <w:pPr>
        <w:pStyle w:val="ConsPlusNormal"/>
        <w:spacing w:before="220"/>
        <w:ind w:firstLine="540"/>
        <w:jc w:val="both"/>
      </w:pPr>
      <w:r>
        <w:t>Перечень содержит следующую информацию:</w:t>
      </w:r>
    </w:p>
    <w:p w:rsidR="00C838A4" w:rsidRDefault="00C838A4">
      <w:pPr>
        <w:pStyle w:val="ConsPlusNormal"/>
        <w:spacing w:before="220"/>
        <w:ind w:firstLine="540"/>
        <w:jc w:val="both"/>
      </w:pPr>
      <w:r>
        <w:t>1) полное наименование юридического лица, фамилию, имя и отчество (при наличии) индивидуального предпринимателя, деятельность которых отнесена к категории среднего и умеренного риска;</w:t>
      </w:r>
    </w:p>
    <w:p w:rsidR="00C838A4" w:rsidRDefault="00C838A4">
      <w:pPr>
        <w:pStyle w:val="ConsPlusNormal"/>
        <w:spacing w:before="220"/>
        <w:ind w:firstLine="540"/>
        <w:jc w:val="both"/>
      </w:pPr>
      <w:r>
        <w:t>2) основной государственный регистрационный номер юридического лица или индивидуального предпринимателя;</w:t>
      </w:r>
    </w:p>
    <w:p w:rsidR="00C838A4" w:rsidRDefault="00C838A4">
      <w:pPr>
        <w:pStyle w:val="ConsPlusNormal"/>
        <w:spacing w:before="220"/>
        <w:ind w:firstLine="540"/>
        <w:jc w:val="both"/>
      </w:pPr>
      <w:r>
        <w:t>3) индивидуальный номер налогоплательщика;</w:t>
      </w:r>
    </w:p>
    <w:p w:rsidR="00C838A4" w:rsidRDefault="00C838A4">
      <w:pPr>
        <w:pStyle w:val="ConsPlusNormal"/>
        <w:spacing w:before="220"/>
        <w:ind w:firstLine="540"/>
        <w:jc w:val="both"/>
      </w:pPr>
      <w:r>
        <w:t>4) место нахождения организации отдыха детей и их оздоровления, деятельность которой отнесена к категории среднего и умеренного риска;</w:t>
      </w:r>
    </w:p>
    <w:p w:rsidR="00C838A4" w:rsidRDefault="00C838A4">
      <w:pPr>
        <w:pStyle w:val="ConsPlusNormal"/>
        <w:spacing w:before="220"/>
        <w:ind w:firstLine="540"/>
        <w:jc w:val="both"/>
      </w:pPr>
      <w:r>
        <w:t>5) реквизиты решения о присвоении деятельности организации отдыха детей и их оздоровления категории риска, указание на категорию риска, а также сведения, на основании которых принято решение об отнесении деятельности организации отдыха детей и их оздоровления к категории риска.</w:t>
      </w:r>
    </w:p>
    <w:p w:rsidR="00C838A4" w:rsidRDefault="00C838A4">
      <w:pPr>
        <w:pStyle w:val="ConsPlusNormal"/>
        <w:spacing w:before="220"/>
        <w:ind w:firstLine="540"/>
        <w:jc w:val="both"/>
      </w:pPr>
      <w:r>
        <w:t>22. На официальном сайте Министерства в информационно-телекоммуникационной сети Интернет размещается и поддерживается в актуальном состоянии информация об организациях отдыха детей и их оздоровления, в отношении которых проводятся плановые проверки. Актуализация перечня организаций отдыха детей и их оздоровления осуществляется не реже одного раза в год до начала периода планирования, но не позднее 15 августа года, предшествующего году проведения плановых проверок.</w:t>
      </w:r>
    </w:p>
    <w:p w:rsidR="00C838A4" w:rsidRDefault="00C838A4">
      <w:pPr>
        <w:pStyle w:val="ConsPlusNormal"/>
        <w:spacing w:before="220"/>
        <w:ind w:firstLine="540"/>
        <w:jc w:val="both"/>
      </w:pPr>
      <w:r>
        <w:t>23. По запросу организации отдыха детей и их оздоровления, деятельность которой отнесена к одной из категорий риска, Министерство представляет в установленном порядке организации отдыха детей и их оздоровления информацию об отнесении ее деятельности к категории риска, а также сведения, использованные при отнесении деятельности организации отдыха детей и их оздоровления к определенной категории риска.</w:t>
      </w:r>
    </w:p>
    <w:p w:rsidR="00C838A4" w:rsidRDefault="00C838A4">
      <w:pPr>
        <w:pStyle w:val="ConsPlusNormal"/>
        <w:spacing w:before="220"/>
        <w:ind w:firstLine="540"/>
        <w:jc w:val="both"/>
      </w:pPr>
      <w:r>
        <w:t>24. Организации отдыха детей и их оздоровления, деятельность которых отнесена к одной из категорий риска, вправе подать в установленном порядке в Министерство заявление об изменении ранее присвоенной им категории риска.</w:t>
      </w:r>
    </w:p>
    <w:p w:rsidR="00C838A4" w:rsidRDefault="00C838A4">
      <w:pPr>
        <w:pStyle w:val="ConsPlusNormal"/>
        <w:spacing w:before="220"/>
        <w:ind w:firstLine="540"/>
        <w:jc w:val="both"/>
      </w:pPr>
      <w:bookmarkStart w:id="3" w:name="P78"/>
      <w:bookmarkEnd w:id="3"/>
      <w:r>
        <w:lastRenderedPageBreak/>
        <w:t>25. Основанием для проведения внеплановой проверки является:</w:t>
      </w:r>
    </w:p>
    <w:p w:rsidR="00C838A4" w:rsidRDefault="00C838A4">
      <w:pPr>
        <w:pStyle w:val="ConsPlusNormal"/>
        <w:spacing w:before="220"/>
        <w:ind w:firstLine="540"/>
        <w:jc w:val="both"/>
      </w:pPr>
      <w:r>
        <w:t>1) истечение срока исполнения организацией отдыха детей и их оздоровления ранее выданного предписания об устранении выявленных нарушений обязательных требований;</w:t>
      </w:r>
    </w:p>
    <w:p w:rsidR="00C838A4" w:rsidRDefault="00C838A4">
      <w:pPr>
        <w:pStyle w:val="ConsPlusNormal"/>
        <w:spacing w:before="220"/>
        <w:ind w:firstLine="540"/>
        <w:jc w:val="both"/>
      </w:pPr>
      <w:bookmarkStart w:id="4" w:name="P80"/>
      <w:bookmarkEnd w:id="4"/>
      <w:r>
        <w:t>2) мотивированное представление государственного гражданского служащего Министерства по результатам анализа результатов мероприятий по контролю без взаимодействия с организацией отдыха детей и их оздоровления,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838A4" w:rsidRDefault="00C838A4">
      <w:pPr>
        <w:pStyle w:val="ConsPlusNormal"/>
        <w:spacing w:before="220"/>
        <w:ind w:firstLine="540"/>
        <w:jc w:val="both"/>
      </w:pPr>
      <w:bookmarkStart w:id="5" w:name="P81"/>
      <w:bookmarkEnd w:id="5"/>
      <w: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838A4" w:rsidRDefault="00C838A4">
      <w:pPr>
        <w:pStyle w:val="ConsPlusNormal"/>
        <w:spacing w:before="220"/>
        <w:ind w:firstLine="540"/>
        <w:jc w:val="both"/>
      </w:pPr>
      <w:bookmarkStart w:id="6" w:name="P82"/>
      <w:bookmarkEnd w:id="6"/>
      <w: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838A4" w:rsidRDefault="00C838A4">
      <w:pPr>
        <w:pStyle w:val="ConsPlusNormal"/>
        <w:spacing w:before="220"/>
        <w:ind w:firstLine="540"/>
        <w:jc w:val="both"/>
      </w:pPr>
      <w:r>
        <w:t>3) приказ Министерства,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C838A4" w:rsidRDefault="00C838A4">
      <w:pPr>
        <w:pStyle w:val="ConsPlusNormal"/>
        <w:spacing w:before="220"/>
        <w:ind w:firstLine="540"/>
        <w:jc w:val="both"/>
      </w:pPr>
      <w:r>
        <w:t xml:space="preserve">26. Обращения и заявления, не позволяющие установить лицо, обратившееся в Министерство, а также обращения и заявления, не содержащие сведения о фактах, указанных в </w:t>
      </w:r>
      <w:hyperlink w:anchor="P78" w:history="1">
        <w:r>
          <w:rPr>
            <w:color w:val="0000FF"/>
          </w:rPr>
          <w:t>пункте 25</w:t>
        </w:r>
      </w:hyperlink>
      <w:r>
        <w:t xml:space="preserve"> Порядка, не могут служить основанием для проведения внеплановой проверки.</w:t>
      </w:r>
    </w:p>
    <w:p w:rsidR="00C838A4" w:rsidRDefault="00C838A4">
      <w:pPr>
        <w:pStyle w:val="ConsPlusNormal"/>
        <w:spacing w:before="220"/>
        <w:ind w:firstLine="540"/>
        <w:jc w:val="both"/>
      </w:pPr>
      <w:r>
        <w:t xml:space="preserve">27. Внеплановая выездная проверка организаций отдыха детей и их оздоровления может быть проведена по основаниям, указанным в </w:t>
      </w:r>
      <w:hyperlink w:anchor="P81" w:history="1">
        <w:r>
          <w:rPr>
            <w:color w:val="0000FF"/>
          </w:rPr>
          <w:t>абзацах 2</w:t>
        </w:r>
      </w:hyperlink>
      <w:r>
        <w:t xml:space="preserve">, </w:t>
      </w:r>
      <w:hyperlink w:anchor="P82" w:history="1">
        <w:r>
          <w:rPr>
            <w:color w:val="0000FF"/>
          </w:rPr>
          <w:t>3 подпункта 2 пункта 25</w:t>
        </w:r>
      </w:hyperlink>
      <w:r>
        <w:t xml:space="preserve"> Порядка, Министерством после согласования с органом прокуратуры по месту осуществления деятельности организации отдыха детей и их оздоровления. Заявление о согласовании проведения внеплановой выездной проверки организации отдыха детей и их оздоровления и прилагаемые к нему документы представляются в орган прокуратуры непосредственно или направляются в орган прокуратуры заказным почтовым отправлением с уведомлением о вручении либо в форме электронного документа, подписанного электронной цифровой подписью.</w:t>
      </w:r>
    </w:p>
    <w:p w:rsidR="00C838A4" w:rsidRDefault="00C838A4">
      <w:pPr>
        <w:pStyle w:val="ConsPlusNormal"/>
        <w:spacing w:before="220"/>
        <w:ind w:firstLine="540"/>
        <w:jc w:val="both"/>
      </w:pPr>
      <w:r>
        <w:t>28. Плановая (внеплановая) проверка проводится на основании приказа Министерства о проведении проверки организации отдыха детей и их оздоровления, в котором указываются:</w:t>
      </w:r>
    </w:p>
    <w:p w:rsidR="00C838A4" w:rsidRDefault="00C838A4">
      <w:pPr>
        <w:pStyle w:val="ConsPlusNormal"/>
        <w:spacing w:before="220"/>
        <w:ind w:firstLine="540"/>
        <w:jc w:val="both"/>
      </w:pPr>
      <w:r>
        <w:t>наименование Министерства, вид регионального государственного контроля;</w:t>
      </w:r>
    </w:p>
    <w:p w:rsidR="00C838A4" w:rsidRDefault="00C838A4">
      <w:pPr>
        <w:pStyle w:val="ConsPlusNormal"/>
        <w:spacing w:before="220"/>
        <w:ind w:firstLine="540"/>
        <w:jc w:val="both"/>
      </w:pPr>
      <w:r>
        <w:t>фамилии, имена, отчества (при наличии), должности государственных гражданских служащих Министерства, уполномоченных на проведение проверки, а также привлекаемых к проведению проверки экспертов, представителей экспертных организаций;</w:t>
      </w:r>
    </w:p>
    <w:p w:rsidR="00C838A4" w:rsidRDefault="00C838A4">
      <w:pPr>
        <w:pStyle w:val="ConsPlusNormal"/>
        <w:spacing w:before="220"/>
        <w:ind w:firstLine="540"/>
        <w:jc w:val="both"/>
      </w:pPr>
      <w:r>
        <w:lastRenderedPageBreak/>
        <w:t>наименование организации отдыха детей и их оздоровления, место ее нахождения или место фактического осуществления деятельности;</w:t>
      </w:r>
    </w:p>
    <w:p w:rsidR="00C838A4" w:rsidRDefault="00C838A4">
      <w:pPr>
        <w:pStyle w:val="ConsPlusNormal"/>
        <w:spacing w:before="220"/>
        <w:ind w:firstLine="540"/>
        <w:jc w:val="both"/>
      </w:pPr>
      <w:r>
        <w:t>цели, задачи, предмет проверки и срок ее проведения;</w:t>
      </w:r>
    </w:p>
    <w:p w:rsidR="00C838A4" w:rsidRDefault="00C838A4">
      <w:pPr>
        <w:pStyle w:val="ConsPlusNormal"/>
        <w:spacing w:before="220"/>
        <w:ind w:firstLine="540"/>
        <w:jc w:val="both"/>
      </w:pPr>
      <w:r>
        <w:t>правовые основания проведения проверки;</w:t>
      </w:r>
    </w:p>
    <w:p w:rsidR="00C838A4" w:rsidRDefault="00C838A4">
      <w:pPr>
        <w:pStyle w:val="ConsPlusNormal"/>
        <w:spacing w:before="220"/>
        <w:ind w:firstLine="540"/>
        <w:jc w:val="both"/>
      </w:pPr>
      <w:r>
        <w:t>подлежащие проверке обязательные требования;</w:t>
      </w:r>
    </w:p>
    <w:p w:rsidR="00C838A4" w:rsidRDefault="00C838A4">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C838A4" w:rsidRDefault="00C838A4">
      <w:pPr>
        <w:pStyle w:val="ConsPlusNormal"/>
        <w:spacing w:before="220"/>
        <w:ind w:firstLine="540"/>
        <w:jc w:val="both"/>
      </w:pPr>
      <w:r>
        <w:t>указание на административный регламент по осуществлению регионального государственного контроля;</w:t>
      </w:r>
    </w:p>
    <w:p w:rsidR="00C838A4" w:rsidRDefault="00C838A4">
      <w:pPr>
        <w:pStyle w:val="ConsPlusNormal"/>
        <w:spacing w:before="220"/>
        <w:ind w:firstLine="540"/>
        <w:jc w:val="both"/>
      </w:pPr>
      <w:r>
        <w:t>перечень документов, представление которых организацией отдыха детей и их оздоровления необходимо для достижения целей и задач проведения проверки;</w:t>
      </w:r>
    </w:p>
    <w:p w:rsidR="00C838A4" w:rsidRDefault="00C838A4">
      <w:pPr>
        <w:pStyle w:val="ConsPlusNormal"/>
        <w:spacing w:before="220"/>
        <w:ind w:firstLine="540"/>
        <w:jc w:val="both"/>
      </w:pPr>
      <w:r>
        <w:t>даты начала и окончания проведения проверки.</w:t>
      </w:r>
    </w:p>
    <w:p w:rsidR="00C838A4" w:rsidRDefault="00C838A4">
      <w:pPr>
        <w:pStyle w:val="ConsPlusNormal"/>
        <w:spacing w:before="220"/>
        <w:ind w:firstLine="540"/>
        <w:jc w:val="both"/>
      </w:pPr>
      <w:r>
        <w:t>29. Уведомление организации отдыха детей и их оздоровления о проведении проверки с приложением надлежаще оформленной копии приказа Министерства о проведении проверки обеспечивается Министерством:</w:t>
      </w:r>
    </w:p>
    <w:p w:rsidR="00C838A4" w:rsidRDefault="00C838A4">
      <w:pPr>
        <w:pStyle w:val="ConsPlusNormal"/>
        <w:spacing w:before="220"/>
        <w:ind w:firstLine="540"/>
        <w:jc w:val="both"/>
      </w:pPr>
      <w:r>
        <w:t>при проведении плановой проверки - не позднее чем за три рабочих дня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организации отдыха детей и их оздоровления,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организацией отдыха детей и их оздоровления в Министерство или иным доступным образом;</w:t>
      </w:r>
    </w:p>
    <w:p w:rsidR="00C838A4" w:rsidRDefault="00C838A4">
      <w:pPr>
        <w:pStyle w:val="ConsPlusNormal"/>
        <w:spacing w:before="220"/>
        <w:ind w:firstLine="540"/>
        <w:jc w:val="both"/>
      </w:pPr>
      <w:r>
        <w:t xml:space="preserve">при проведении внеплановой выездной проверки, за исключением внеплановой выездной проверки, основания проведения которой указаны в </w:t>
      </w:r>
      <w:hyperlink w:anchor="P80" w:history="1">
        <w:r>
          <w:rPr>
            <w:color w:val="0000FF"/>
          </w:rPr>
          <w:t>подпункте 2 пункта 25</w:t>
        </w:r>
      </w:hyperlink>
      <w:r>
        <w:t xml:space="preserve"> Порядка, -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организации отдыха детей и их оздоровления,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организацией отдыха детей и их оздоровления в Министерство.</w:t>
      </w:r>
    </w:p>
    <w:p w:rsidR="00C838A4" w:rsidRDefault="00C838A4">
      <w:pPr>
        <w:pStyle w:val="ConsPlusNormal"/>
        <w:spacing w:before="220"/>
        <w:ind w:firstLine="540"/>
        <w:jc w:val="both"/>
      </w:pPr>
      <w:r>
        <w:t>30. Плановая (внеплановая) проверка может проводиться только государственным (и) гражданским (и) служащим Министерства, который (которые) указан (указаны) в приказе о проведении проверки.</w:t>
      </w:r>
    </w:p>
    <w:p w:rsidR="00C838A4" w:rsidRDefault="00C838A4">
      <w:pPr>
        <w:pStyle w:val="ConsPlusNormal"/>
        <w:spacing w:before="220"/>
        <w:ind w:firstLine="540"/>
        <w:jc w:val="both"/>
      </w:pPr>
      <w:r>
        <w:t>31. В ходе выездной и (или) документарной плановой (внеплановой) проверки должностным лицом Министерства, уполномоченным на проведение проверки, оценивается достоверность, актуальность и полнота сведений, ранее представленных организацией отдыха детей и их оздоровления для включения ее в реестр в соответствии с общими принципами формирования и ведения реестра.</w:t>
      </w:r>
    </w:p>
    <w:p w:rsidR="00C838A4" w:rsidRDefault="00C838A4">
      <w:pPr>
        <w:pStyle w:val="ConsPlusNormal"/>
        <w:spacing w:before="220"/>
        <w:ind w:firstLine="540"/>
        <w:jc w:val="both"/>
      </w:pPr>
      <w:r>
        <w:t xml:space="preserve">В случае если в ходе проведения документарной проверки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соблюдение организацией отдыха детей и их оздоровления обязательных требований, Министерство направляет в адрес организации отдыха </w:t>
      </w:r>
      <w:r>
        <w:lastRenderedPageBreak/>
        <w:t>детей и их оздоровления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Министерства о проведении документарной проверки.</w:t>
      </w:r>
    </w:p>
    <w:p w:rsidR="00C838A4" w:rsidRDefault="00C838A4">
      <w:pPr>
        <w:pStyle w:val="ConsPlusNormal"/>
        <w:spacing w:before="220"/>
        <w:ind w:firstLine="540"/>
        <w:jc w:val="both"/>
      </w:pPr>
      <w:r>
        <w:t>Выездная проверка проводится в случае, если при документарной проверке не представляется возможным оценить соответствие деятельности организации отдыха детей и их оздоровления обязательным требованиям без проведения соответствующего мероприятия по контролю.</w:t>
      </w:r>
    </w:p>
    <w:p w:rsidR="00C838A4" w:rsidRDefault="00C838A4">
      <w:pPr>
        <w:pStyle w:val="ConsPlusNormal"/>
        <w:spacing w:before="220"/>
        <w:ind w:firstLine="540"/>
        <w:jc w:val="both"/>
      </w:pPr>
      <w:r>
        <w:t xml:space="preserve">32. Срок проведения каждой из проверок, предусмотренных </w:t>
      </w:r>
      <w:hyperlink w:anchor="P53" w:history="1">
        <w:r>
          <w:rPr>
            <w:color w:val="0000FF"/>
          </w:rPr>
          <w:t>пунктом 11</w:t>
        </w:r>
      </w:hyperlink>
      <w:r>
        <w:t xml:space="preserve"> Порядка, не может превышать двадцати рабочих дней.</w:t>
      </w:r>
    </w:p>
    <w:p w:rsidR="00C838A4" w:rsidRDefault="00C838A4">
      <w:pPr>
        <w:pStyle w:val="ConsPlusNormal"/>
        <w:spacing w:before="220"/>
        <w:ind w:firstLine="540"/>
        <w:jc w:val="both"/>
      </w:pPr>
      <w:r>
        <w:t>33. По результатам плановой (внеплановой) проверки составляется акт проверки по форме, утвержденной уполномоченным Правительством Российской Федерации федеральным органом исполнительной власти, в двух экземплярах.</w:t>
      </w:r>
    </w:p>
    <w:p w:rsidR="00C838A4" w:rsidRDefault="00C838A4">
      <w:pPr>
        <w:pStyle w:val="ConsPlusNormal"/>
        <w:spacing w:before="220"/>
        <w:ind w:firstLine="540"/>
        <w:jc w:val="both"/>
      </w:pPr>
      <w:r>
        <w:t>34. В акте плановой (внеплановой) проверки указываются следующие данные:</w:t>
      </w:r>
    </w:p>
    <w:p w:rsidR="00C838A4" w:rsidRDefault="00C838A4">
      <w:pPr>
        <w:pStyle w:val="ConsPlusNormal"/>
        <w:spacing w:before="220"/>
        <w:ind w:firstLine="540"/>
        <w:jc w:val="both"/>
      </w:pPr>
      <w:r>
        <w:t>1) дата, время и место составления акта проверки;</w:t>
      </w:r>
    </w:p>
    <w:p w:rsidR="00C838A4" w:rsidRDefault="00C838A4">
      <w:pPr>
        <w:pStyle w:val="ConsPlusNormal"/>
        <w:spacing w:before="220"/>
        <w:ind w:firstLine="540"/>
        <w:jc w:val="both"/>
      </w:pPr>
      <w:r>
        <w:t>2) наименование Министерства;</w:t>
      </w:r>
    </w:p>
    <w:p w:rsidR="00C838A4" w:rsidRDefault="00C838A4">
      <w:pPr>
        <w:pStyle w:val="ConsPlusNormal"/>
        <w:spacing w:before="220"/>
        <w:ind w:firstLine="540"/>
        <w:jc w:val="both"/>
      </w:pPr>
      <w:r>
        <w:t>3) дата и номер приказа Министерства о проведении проверки организации отдыха детей и их оздоровления;</w:t>
      </w:r>
    </w:p>
    <w:p w:rsidR="00C838A4" w:rsidRDefault="00C838A4">
      <w:pPr>
        <w:pStyle w:val="ConsPlusNormal"/>
        <w:spacing w:before="220"/>
        <w:ind w:firstLine="540"/>
        <w:jc w:val="both"/>
      </w:pPr>
      <w:r>
        <w:t>4) фамилии, имена, отчества (при наличии) и должности государственных гражданских служащих Министерства, проводивших проверку;</w:t>
      </w:r>
    </w:p>
    <w:p w:rsidR="00C838A4" w:rsidRDefault="00C838A4">
      <w:pPr>
        <w:pStyle w:val="ConsPlusNormal"/>
        <w:spacing w:before="220"/>
        <w:ind w:firstLine="540"/>
        <w:jc w:val="both"/>
      </w:pPr>
      <w:r>
        <w:t>5) наименование организации отдыха детей и их оздоровления или фамилия, имя и отчество индивидуального предпринимателя, а также фамилия, имя, отчество (при наличии) и должность руководителя, иного должностного лица или уполномоченного представителя организации отдыха детей и их оздоровления, присутствовавших при проведении проверки;</w:t>
      </w:r>
    </w:p>
    <w:p w:rsidR="00C838A4" w:rsidRDefault="00C838A4">
      <w:pPr>
        <w:pStyle w:val="ConsPlusNormal"/>
        <w:spacing w:before="220"/>
        <w:ind w:firstLine="540"/>
        <w:jc w:val="both"/>
      </w:pPr>
      <w:r>
        <w:t>6) дата, время, продолжительность и место проведения проверки;</w:t>
      </w:r>
    </w:p>
    <w:p w:rsidR="00C838A4" w:rsidRDefault="00C838A4">
      <w:pPr>
        <w:pStyle w:val="ConsPlusNormal"/>
        <w:spacing w:before="220"/>
        <w:ind w:firstLine="540"/>
        <w:jc w:val="both"/>
      </w:pPr>
      <w: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838A4" w:rsidRDefault="00C838A4">
      <w:pPr>
        <w:pStyle w:val="ConsPlusNormal"/>
        <w:spacing w:before="220"/>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организации отдыха детей и их оздоровления,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организации отдыха детей и их оздоровления указанного журнала;</w:t>
      </w:r>
    </w:p>
    <w:p w:rsidR="00C838A4" w:rsidRDefault="00C838A4">
      <w:pPr>
        <w:pStyle w:val="ConsPlusNormal"/>
        <w:spacing w:before="220"/>
        <w:ind w:firstLine="540"/>
        <w:jc w:val="both"/>
      </w:pPr>
      <w:r>
        <w:t>9) подписи государственных гражданских служащих Министерства, проводивших проверку.</w:t>
      </w:r>
    </w:p>
    <w:p w:rsidR="00C838A4" w:rsidRDefault="00C838A4">
      <w:pPr>
        <w:pStyle w:val="ConsPlusNormal"/>
        <w:spacing w:before="220"/>
        <w:ind w:firstLine="540"/>
        <w:jc w:val="both"/>
      </w:pPr>
      <w:r>
        <w:t>К акту проверки прилагаются заключения проведенных исследований и экспертиз, объяснения работников организации отдыха детей и их оздоровления, на которых возлагается ответственность за соблюдение обязательных требований, предписания об устранении выявленных нарушений обязательных требований и иные связанные с результатами проверки документы или их копии.</w:t>
      </w:r>
    </w:p>
    <w:p w:rsidR="00C838A4" w:rsidRDefault="00C838A4">
      <w:pPr>
        <w:pStyle w:val="ConsPlusNormal"/>
        <w:spacing w:before="220"/>
        <w:ind w:firstLine="540"/>
        <w:jc w:val="both"/>
      </w:pPr>
      <w:r>
        <w:t xml:space="preserve">35.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w:t>
      </w:r>
      <w:r>
        <w:lastRenderedPageBreak/>
        <w:t>уполномоченному представителю организации отдыха детей и их оздоровления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организации отдыха детей и их оздоровления, а также в случае отказа дать расписку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C838A4" w:rsidRDefault="00C838A4">
      <w:pPr>
        <w:pStyle w:val="ConsPlusNormal"/>
        <w:spacing w:before="220"/>
        <w:ind w:firstLine="540"/>
        <w:jc w:val="both"/>
      </w:pPr>
      <w:r>
        <w:t>36. При наличии согласия организации отдыха детей и их оздоровления на осуществление взаимодействия в электронной форме в рамках регионального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организации отдыха детей и их оздоровления, индивидуальному предпринимателю, его уполномоченному представителю. При этом акт проверки, направленный в форме электронного документа, подписанного усиленной квалифицированной электронной подписью лица, составившего данный акт, организации отдыха детей и их оздоровления способом, обеспечивающим подтверждение получения указанного документа, считается полученным организацией отдыха детей и их оздоровления.</w:t>
      </w:r>
    </w:p>
    <w:p w:rsidR="00C838A4" w:rsidRDefault="00C838A4">
      <w:pPr>
        <w:pStyle w:val="ConsPlusNormal"/>
        <w:spacing w:before="220"/>
        <w:ind w:firstLine="540"/>
        <w:jc w:val="both"/>
      </w:pPr>
      <w:r>
        <w:t>37. Организация отдыха детей и их оздоровления, в отношении которой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организация отдыха детей и их оздоровления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C838A4" w:rsidRDefault="00C838A4">
      <w:pPr>
        <w:pStyle w:val="ConsPlusNormal"/>
        <w:spacing w:before="220"/>
        <w:ind w:firstLine="540"/>
        <w:jc w:val="both"/>
      </w:pPr>
      <w:r>
        <w:t>38. В случае выявления при проведении проверки нарушений обязательных требований, выразившихся в установлении фактов недостоверных сведений об организации отдыха детей и их оздоровления, представленных для включения в реестр, свидетельствующих об отсутствии необходимых условий для осуществления деятельности в сфере организации отдыха и оздоровления детей, государственные гражданские служащие Министерства, проводившие проверку, обязаны:</w:t>
      </w:r>
    </w:p>
    <w:p w:rsidR="00C838A4" w:rsidRDefault="00C838A4">
      <w:pPr>
        <w:pStyle w:val="ConsPlusNormal"/>
        <w:spacing w:before="220"/>
        <w:ind w:firstLine="540"/>
        <w:jc w:val="both"/>
      </w:pPr>
      <w:r>
        <w:t>1) выдать организации отдыха детей и их оздоровления предписание об устранении выявленных нарушений обязательных требований с указанием сроков их устранения;</w:t>
      </w:r>
    </w:p>
    <w:p w:rsidR="00C838A4" w:rsidRDefault="00C838A4">
      <w:pPr>
        <w:pStyle w:val="ConsPlusNormal"/>
        <w:spacing w:before="220"/>
        <w:ind w:firstLine="540"/>
        <w:jc w:val="both"/>
      </w:pPr>
      <w:r>
        <w:t>2) принять меры по контролю за устранением выявленных нарушений обязательных требований, их предупреждению.</w:t>
      </w:r>
    </w:p>
    <w:p w:rsidR="00C838A4" w:rsidRDefault="00C838A4">
      <w:pPr>
        <w:pStyle w:val="ConsPlusNormal"/>
        <w:spacing w:before="220"/>
        <w:ind w:firstLine="540"/>
        <w:jc w:val="both"/>
      </w:pPr>
      <w:r>
        <w:t>В случае установления факта неисполнения выданного предписания об устранении выявленных нарушений обязательных требований в установленный срок Министерство, в целях содействия мониторингу состояния ситуации в сфере организации отдыха и оздоровления в Красноярском крае, представляет соответствующую информацию в межведомственную комиссию по вопросам организации отдыха и оздоровления детей в срок не позднее десяти дней с момента установления указанного факта непосредственно или направляет заказным почтовым отправлением с уведомлением о вручении.</w:t>
      </w:r>
    </w:p>
    <w:p w:rsidR="00C838A4" w:rsidRDefault="00C838A4">
      <w:pPr>
        <w:pStyle w:val="ConsPlusNormal"/>
        <w:spacing w:before="220"/>
        <w:ind w:firstLine="540"/>
        <w:jc w:val="both"/>
      </w:pPr>
      <w:r>
        <w:t xml:space="preserve">39. В случае выявления в ходе проверки недостоверных сведений об организации отдыха детей и их оздоровления, представленных для включения в реестр, свидетельствующих об отсутствии необходимых условий для осуществления деятельности в сфере организации отдыха и </w:t>
      </w:r>
      <w:r>
        <w:lastRenderedPageBreak/>
        <w:t>оздоровления детей, Министерство представляет соответствующую информацию в межведомственную комиссию по вопросам организации отдыха и оздоровления детей в срок не позднее десяти дней с момента установления указанного факта непосредственно или направляет заказным почтовым отправлением с уведомлением о вручении.</w:t>
      </w:r>
    </w:p>
    <w:p w:rsidR="00C838A4" w:rsidRDefault="00C838A4">
      <w:pPr>
        <w:pStyle w:val="ConsPlusNormal"/>
        <w:spacing w:before="220"/>
        <w:ind w:firstLine="540"/>
        <w:jc w:val="both"/>
      </w:pPr>
      <w:r>
        <w:t>40. В случае выявления в ходе проверки внесения изменений в учредительные документы организации отдыха и оздоровления детей, если такие изменения повлекут невозможность осуществления деятельности в сфере организации отдыха и оздоровления детей, уполномоченное должностное лицо Министерства, проводящее проверку, представляет соответствующую информацию в межведомственную комиссию по вопросам организации отдыха и оздоровления детей в срок не позднее десяти дней с момента установления указанного факта непосредственно или направляет заказным почтовым отправлением с уведомлением о вручении.</w:t>
      </w:r>
    </w:p>
    <w:p w:rsidR="00C838A4" w:rsidRDefault="00C838A4">
      <w:pPr>
        <w:pStyle w:val="ConsPlusNormal"/>
        <w:spacing w:before="220"/>
        <w:ind w:firstLine="540"/>
        <w:jc w:val="both"/>
      </w:pPr>
      <w:r>
        <w:t xml:space="preserve">41. В целях предупреждения нарушений организациями отдыха детей и их оздоровления обязательных требований, устранения причин, факторов и условий, способствующих нарушениям обязательных требований, Министерство в соответствии со </w:t>
      </w:r>
      <w:hyperlink r:id="rId17" w:history="1">
        <w:r>
          <w:rPr>
            <w:color w:val="0000FF"/>
          </w:rPr>
          <w:t>статьей 8.2</w:t>
        </w:r>
      </w:hyperlink>
      <w:r>
        <w:t xml:space="preserve"> Федерального закона N 294-ФЗ осуществляет мероприятия по профилактике нарушений обязательных требований в соответствии с ежегодно утверждаемой Министерством программой профилактики нарушений.</w:t>
      </w:r>
    </w:p>
    <w:p w:rsidR="00C838A4" w:rsidRDefault="00C838A4">
      <w:pPr>
        <w:pStyle w:val="ConsPlusNormal"/>
        <w:spacing w:before="220"/>
        <w:ind w:firstLine="540"/>
        <w:jc w:val="both"/>
      </w:pPr>
      <w:r>
        <w:t>42. Министерство в рамках осуществления регионального государственного контроля организует и проводит мероприятия по контролю, осуществляемые без взаимодействия с организациями отдыха детей и их оздоровления.</w:t>
      </w:r>
    </w:p>
    <w:p w:rsidR="00C838A4" w:rsidRDefault="00C838A4">
      <w:pPr>
        <w:pStyle w:val="ConsPlusNormal"/>
        <w:spacing w:before="220"/>
        <w:ind w:firstLine="540"/>
        <w:jc w:val="both"/>
      </w:pPr>
      <w:r>
        <w:t>К мероприятиям по контролю, осуществляемым без взаимодействия с организациями отдыха детей и их оздоровления (далее - мероприятие), относится наблюдение за соблюдением обязательных требований при размещении информации в информационно-телекоммуникационной сети Интернет и средствах массовой информации.</w:t>
      </w:r>
    </w:p>
    <w:p w:rsidR="00C838A4" w:rsidRDefault="00C838A4">
      <w:pPr>
        <w:pStyle w:val="ConsPlusNormal"/>
        <w:spacing w:before="220"/>
        <w:ind w:firstLine="540"/>
        <w:jc w:val="both"/>
      </w:pPr>
      <w:r>
        <w:t>43. Мероприятия проводятся государственными гражданскими служащими Министерства на основании заданий на проведение таких мероприятий, утверждаемых министром образования Красноярского края.</w:t>
      </w:r>
    </w:p>
    <w:p w:rsidR="00C838A4" w:rsidRDefault="00C838A4">
      <w:pPr>
        <w:pStyle w:val="ConsPlusNormal"/>
        <w:spacing w:before="220"/>
        <w:ind w:firstLine="540"/>
        <w:jc w:val="both"/>
      </w:pPr>
      <w:r>
        <w:t>44. Задание на проведение мероприятий содержит следующую информацию:</w:t>
      </w:r>
    </w:p>
    <w:p w:rsidR="00C838A4" w:rsidRDefault="00C838A4">
      <w:pPr>
        <w:pStyle w:val="ConsPlusNormal"/>
        <w:spacing w:before="220"/>
        <w:ind w:firstLine="540"/>
        <w:jc w:val="both"/>
      </w:pPr>
      <w:r>
        <w:t>наименование мероприятия;</w:t>
      </w:r>
    </w:p>
    <w:p w:rsidR="00C838A4" w:rsidRDefault="00C838A4">
      <w:pPr>
        <w:pStyle w:val="ConsPlusNormal"/>
        <w:spacing w:before="220"/>
        <w:ind w:firstLine="540"/>
        <w:jc w:val="both"/>
      </w:pPr>
      <w:r>
        <w:t>наименование организации отдыха детей и их оздоровления, в отношении которой проводится мероприятие;</w:t>
      </w:r>
    </w:p>
    <w:p w:rsidR="00C838A4" w:rsidRDefault="00C838A4">
      <w:pPr>
        <w:pStyle w:val="ConsPlusNormal"/>
        <w:spacing w:before="220"/>
        <w:ind w:firstLine="540"/>
        <w:jc w:val="both"/>
      </w:pPr>
      <w:r>
        <w:t>фамилия, имя, отчество (последнее - при наличии), должность государственного гражданского служащего Министерства;</w:t>
      </w:r>
    </w:p>
    <w:p w:rsidR="00C838A4" w:rsidRDefault="00C838A4">
      <w:pPr>
        <w:pStyle w:val="ConsPlusNormal"/>
        <w:spacing w:before="220"/>
        <w:ind w:firstLine="540"/>
        <w:jc w:val="both"/>
      </w:pPr>
      <w:r>
        <w:t>срок проведения мероприятия;</w:t>
      </w:r>
    </w:p>
    <w:p w:rsidR="00C838A4" w:rsidRDefault="00C838A4">
      <w:pPr>
        <w:pStyle w:val="ConsPlusNormal"/>
        <w:spacing w:before="220"/>
        <w:ind w:firstLine="540"/>
        <w:jc w:val="both"/>
      </w:pPr>
      <w:r>
        <w:t>срок оформления результатов мероприятия.</w:t>
      </w:r>
    </w:p>
    <w:p w:rsidR="00C838A4" w:rsidRDefault="00C838A4">
      <w:pPr>
        <w:pStyle w:val="ConsPlusNormal"/>
        <w:spacing w:before="220"/>
        <w:ind w:firstLine="540"/>
        <w:jc w:val="both"/>
      </w:pPr>
      <w:r>
        <w:t xml:space="preserve">45. В случае выявления нарушений при проведении мероприятия Министерством осуществляются действия, предусмотренные </w:t>
      </w:r>
      <w:hyperlink r:id="rId18" w:history="1">
        <w:r>
          <w:rPr>
            <w:color w:val="0000FF"/>
          </w:rPr>
          <w:t>частями 5</w:t>
        </w:r>
      </w:hyperlink>
      <w:r>
        <w:t xml:space="preserve"> и </w:t>
      </w:r>
      <w:hyperlink r:id="rId19" w:history="1">
        <w:r>
          <w:rPr>
            <w:color w:val="0000FF"/>
          </w:rPr>
          <w:t>6 статьи 8.3</w:t>
        </w:r>
      </w:hyperlink>
      <w:r>
        <w:t xml:space="preserve"> Федерального закона N 294-ФЗ.</w:t>
      </w:r>
    </w:p>
    <w:p w:rsidR="00C838A4" w:rsidRDefault="00C838A4">
      <w:pPr>
        <w:pStyle w:val="ConsPlusNormal"/>
        <w:spacing w:before="220"/>
        <w:ind w:firstLine="540"/>
        <w:jc w:val="both"/>
      </w:pPr>
      <w:r>
        <w:t>46. Перечень законов и иных нормативных правовых актов, устанавливающих порядок осуществления регионального государственного контроля, а также тексты соответствующих нормативных правовых актов размещаются на официальном сайте Министерства в информационно-телекоммуникационной сети Интернет.</w:t>
      </w:r>
    </w:p>
    <w:p w:rsidR="00C838A4" w:rsidRDefault="00C838A4">
      <w:pPr>
        <w:pStyle w:val="ConsPlusNormal"/>
        <w:spacing w:before="220"/>
        <w:ind w:firstLine="540"/>
        <w:jc w:val="both"/>
      </w:pPr>
      <w:r>
        <w:t xml:space="preserve">Информация о результатах проверок, проведенных Министерством, размещается на </w:t>
      </w:r>
      <w:r>
        <w:lastRenderedPageBreak/>
        <w:t>официальном сайте Министерства в информационно-телекоммуникационной сети Интернет, а также Едином реестре проверок в порядке, установленном законодательством Российской Федерации.</w:t>
      </w:r>
    </w:p>
    <w:p w:rsidR="00C838A4" w:rsidRDefault="00C838A4">
      <w:pPr>
        <w:pStyle w:val="ConsPlusNormal"/>
        <w:jc w:val="both"/>
      </w:pPr>
    </w:p>
    <w:p w:rsidR="00C838A4" w:rsidRDefault="00C838A4">
      <w:pPr>
        <w:pStyle w:val="ConsPlusNormal"/>
        <w:jc w:val="both"/>
      </w:pPr>
    </w:p>
    <w:p w:rsidR="00C838A4" w:rsidRDefault="00C838A4">
      <w:pPr>
        <w:pStyle w:val="ConsPlusNormal"/>
        <w:jc w:val="both"/>
      </w:pPr>
    </w:p>
    <w:p w:rsidR="00C838A4" w:rsidRDefault="00C838A4">
      <w:pPr>
        <w:pStyle w:val="ConsPlusNormal"/>
        <w:jc w:val="both"/>
      </w:pPr>
    </w:p>
    <w:p w:rsidR="00C838A4" w:rsidRDefault="00C838A4">
      <w:pPr>
        <w:pStyle w:val="ConsPlusNormal"/>
        <w:jc w:val="both"/>
      </w:pPr>
    </w:p>
    <w:p w:rsidR="00C838A4" w:rsidRDefault="00C838A4">
      <w:pPr>
        <w:pStyle w:val="ConsPlusNormal"/>
        <w:jc w:val="right"/>
        <w:outlineLvl w:val="1"/>
      </w:pPr>
      <w:r>
        <w:t>Приложение</w:t>
      </w:r>
    </w:p>
    <w:p w:rsidR="00C838A4" w:rsidRDefault="00C838A4">
      <w:pPr>
        <w:pStyle w:val="ConsPlusNormal"/>
        <w:jc w:val="right"/>
      </w:pPr>
      <w:r>
        <w:t>к Порядку</w:t>
      </w:r>
    </w:p>
    <w:p w:rsidR="00C838A4" w:rsidRDefault="00C838A4">
      <w:pPr>
        <w:pStyle w:val="ConsPlusNormal"/>
        <w:jc w:val="right"/>
      </w:pPr>
      <w:r>
        <w:t>осуществления регионального</w:t>
      </w:r>
    </w:p>
    <w:p w:rsidR="00C838A4" w:rsidRDefault="00C838A4">
      <w:pPr>
        <w:pStyle w:val="ConsPlusNormal"/>
        <w:jc w:val="right"/>
      </w:pPr>
      <w:r>
        <w:t>государственного контроля</w:t>
      </w:r>
    </w:p>
    <w:p w:rsidR="00C838A4" w:rsidRDefault="00C838A4">
      <w:pPr>
        <w:pStyle w:val="ConsPlusNormal"/>
        <w:jc w:val="right"/>
      </w:pPr>
      <w:r>
        <w:t>за достоверностью, актуальностью</w:t>
      </w:r>
    </w:p>
    <w:p w:rsidR="00C838A4" w:rsidRDefault="00C838A4">
      <w:pPr>
        <w:pStyle w:val="ConsPlusNormal"/>
        <w:jc w:val="right"/>
      </w:pPr>
      <w:r>
        <w:t>и полнотой сведений об организациях</w:t>
      </w:r>
    </w:p>
    <w:p w:rsidR="00C838A4" w:rsidRDefault="00C838A4">
      <w:pPr>
        <w:pStyle w:val="ConsPlusNormal"/>
        <w:jc w:val="right"/>
      </w:pPr>
      <w:r>
        <w:t>отдыха детей и их оздоровления,</w:t>
      </w:r>
    </w:p>
    <w:p w:rsidR="00C838A4" w:rsidRDefault="00C838A4">
      <w:pPr>
        <w:pStyle w:val="ConsPlusNormal"/>
        <w:jc w:val="right"/>
      </w:pPr>
      <w:r>
        <w:t>содержащихся в реестре организаций</w:t>
      </w:r>
    </w:p>
    <w:p w:rsidR="00C838A4" w:rsidRDefault="00C838A4">
      <w:pPr>
        <w:pStyle w:val="ConsPlusNormal"/>
        <w:jc w:val="right"/>
      </w:pPr>
      <w:r>
        <w:t>отдыха детей и их оздоровления,</w:t>
      </w:r>
    </w:p>
    <w:p w:rsidR="00C838A4" w:rsidRDefault="00C838A4">
      <w:pPr>
        <w:pStyle w:val="ConsPlusNormal"/>
        <w:jc w:val="right"/>
      </w:pPr>
      <w:r>
        <w:t>в Красноярском крае</w:t>
      </w:r>
    </w:p>
    <w:p w:rsidR="00C838A4" w:rsidRDefault="00C838A4">
      <w:pPr>
        <w:pStyle w:val="ConsPlusNormal"/>
        <w:jc w:val="both"/>
      </w:pPr>
    </w:p>
    <w:p w:rsidR="00C838A4" w:rsidRDefault="00C838A4">
      <w:pPr>
        <w:pStyle w:val="ConsPlusTitle"/>
        <w:jc w:val="center"/>
      </w:pPr>
      <w:bookmarkStart w:id="7" w:name="P155"/>
      <w:bookmarkEnd w:id="7"/>
      <w:r>
        <w:t>КРИТЕРИИ ОТНЕСЕНИЯ ДЕЯТЕЛЬНОСТИ ОРГАНИЗАЦИЙ ОТДЫХА ДЕТЕЙ</w:t>
      </w:r>
    </w:p>
    <w:p w:rsidR="00C838A4" w:rsidRDefault="00C838A4">
      <w:pPr>
        <w:pStyle w:val="ConsPlusTitle"/>
        <w:jc w:val="center"/>
      </w:pPr>
      <w:r>
        <w:t>И ИХ ОЗДОРОВЛЕНИЯ К КАТЕГОРИЯМ РИСКА ПРИ ОСУЩЕСТВЛЕНИИ</w:t>
      </w:r>
    </w:p>
    <w:p w:rsidR="00C838A4" w:rsidRDefault="00C838A4">
      <w:pPr>
        <w:pStyle w:val="ConsPlusTitle"/>
        <w:jc w:val="center"/>
      </w:pPr>
      <w:r>
        <w:t>РЕГИОНАЛЬНОГО ГОСУДАРСТВЕННОГО КОНТРОЛЯ ЗА ДОСТОВЕРНОСТЬЮ,</w:t>
      </w:r>
    </w:p>
    <w:p w:rsidR="00C838A4" w:rsidRDefault="00C838A4">
      <w:pPr>
        <w:pStyle w:val="ConsPlusTitle"/>
        <w:jc w:val="center"/>
      </w:pPr>
      <w:r>
        <w:t>АКТУАЛЬНОСТЬЮ И ПОЛНОТОЙ СВЕДЕНИЙ ОБ ОРГАНИЗАЦИЯХ ОТДЫХА</w:t>
      </w:r>
    </w:p>
    <w:p w:rsidR="00C838A4" w:rsidRDefault="00C838A4">
      <w:pPr>
        <w:pStyle w:val="ConsPlusTitle"/>
        <w:jc w:val="center"/>
      </w:pPr>
      <w:r>
        <w:t>ДЕТЕЙ И ИХ ОЗДОРОВЛЕНИЯ, СОДЕРЖАЩИХСЯ В РЕЕСТРЕ ОРГАНИЗАЦИЙ</w:t>
      </w:r>
    </w:p>
    <w:p w:rsidR="00C838A4" w:rsidRDefault="00C838A4">
      <w:pPr>
        <w:pStyle w:val="ConsPlusTitle"/>
        <w:jc w:val="center"/>
      </w:pPr>
      <w:r>
        <w:t>ОТДЫХА ДЕТЕЙ И ИХ ОЗДОРОВЛЕНИЯ, В КРАСНОЯРСКОМ КРАЕ</w:t>
      </w:r>
    </w:p>
    <w:p w:rsidR="00C838A4" w:rsidRDefault="00C838A4">
      <w:pPr>
        <w:pStyle w:val="ConsPlusNormal"/>
        <w:jc w:val="both"/>
      </w:pPr>
    </w:p>
    <w:p w:rsidR="00C838A4" w:rsidRDefault="00C838A4">
      <w:pPr>
        <w:pStyle w:val="ConsPlusNormal"/>
        <w:ind w:firstLine="540"/>
        <w:jc w:val="both"/>
      </w:pPr>
      <w:r>
        <w:t xml:space="preserve">Критерии отнесения деятельности организаций отдыха детей и их оздоровления к категориям риска при осуществлении регионального государственного контроля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 в Красноярском крае разработаны с учетом классификации организаций отдыха детей и их оздоровления, предусмотренной Федеральным </w:t>
      </w:r>
      <w:hyperlink r:id="rId20" w:history="1">
        <w:r>
          <w:rPr>
            <w:color w:val="0000FF"/>
          </w:rPr>
          <w:t>законом</w:t>
        </w:r>
      </w:hyperlink>
      <w:r>
        <w:t xml:space="preserve"> от 24.07.1998 N 124-ФЗ "Об основных гарантиях прав ребенка в Российской Федерации", </w:t>
      </w:r>
      <w:hyperlink r:id="rId21" w:history="1">
        <w:r>
          <w:rPr>
            <w:color w:val="0000FF"/>
          </w:rPr>
          <w:t>Приказа</w:t>
        </w:r>
      </w:hyperlink>
      <w:r>
        <w:t xml:space="preserve"> Министерства образования и науки Российской Федерации от 13.07.2017 N 656 "Об утверждении примерных положений об организациях отдыха детей и их оздоровления".</w:t>
      </w:r>
    </w:p>
    <w:p w:rsidR="00C838A4" w:rsidRDefault="00C838A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654"/>
        <w:gridCol w:w="1417"/>
      </w:tblGrid>
      <w:tr w:rsidR="00C838A4">
        <w:tc>
          <w:tcPr>
            <w:tcW w:w="7654" w:type="dxa"/>
          </w:tcPr>
          <w:p w:rsidR="00C838A4" w:rsidRDefault="00C838A4">
            <w:pPr>
              <w:pStyle w:val="ConsPlusNormal"/>
              <w:jc w:val="center"/>
            </w:pPr>
            <w:r>
              <w:t>Объекты регионального государственного контроля</w:t>
            </w:r>
          </w:p>
        </w:tc>
        <w:tc>
          <w:tcPr>
            <w:tcW w:w="1417" w:type="dxa"/>
          </w:tcPr>
          <w:p w:rsidR="00C838A4" w:rsidRDefault="00C838A4">
            <w:pPr>
              <w:pStyle w:val="ConsPlusNormal"/>
              <w:jc w:val="center"/>
            </w:pPr>
            <w:r>
              <w:t>Категория риска</w:t>
            </w:r>
          </w:p>
        </w:tc>
      </w:tr>
      <w:tr w:rsidR="00C838A4">
        <w:tc>
          <w:tcPr>
            <w:tcW w:w="7654" w:type="dxa"/>
          </w:tcPr>
          <w:p w:rsidR="00C838A4" w:rsidRDefault="00C838A4">
            <w:pPr>
              <w:pStyle w:val="ConsPlusNormal"/>
              <w:jc w:val="center"/>
            </w:pPr>
            <w:r>
              <w:t>1</w:t>
            </w:r>
          </w:p>
        </w:tc>
        <w:tc>
          <w:tcPr>
            <w:tcW w:w="1417" w:type="dxa"/>
          </w:tcPr>
          <w:p w:rsidR="00C838A4" w:rsidRDefault="00C838A4">
            <w:pPr>
              <w:pStyle w:val="ConsPlusNormal"/>
              <w:jc w:val="center"/>
            </w:pPr>
            <w:r>
              <w:t>2</w:t>
            </w:r>
          </w:p>
        </w:tc>
      </w:tr>
      <w:tr w:rsidR="00C838A4">
        <w:tc>
          <w:tcPr>
            <w:tcW w:w="9071" w:type="dxa"/>
            <w:gridSpan w:val="2"/>
          </w:tcPr>
          <w:p w:rsidR="00C838A4" w:rsidRDefault="00C838A4">
            <w:pPr>
              <w:pStyle w:val="ConsPlusNormal"/>
            </w:pPr>
            <w:r>
              <w:t>1. Критерии тяжести потенциальных негативных последствий возможного несоблюдения обязательных требований</w:t>
            </w:r>
          </w:p>
        </w:tc>
      </w:tr>
      <w:tr w:rsidR="00C838A4">
        <w:tc>
          <w:tcPr>
            <w:tcW w:w="7654" w:type="dxa"/>
          </w:tcPr>
          <w:p w:rsidR="00C838A4" w:rsidRDefault="00C838A4">
            <w:pPr>
              <w:pStyle w:val="ConsPlusNormal"/>
            </w:pPr>
            <w:r>
              <w:t>1.1. Организации отдыха детей и их оздоровления, относящиеся к лагерям, организованным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детским специализированным (профильным) лагерям, детским лагерям различной тематической направленности при отсутствии обстоятельств, предусмотренных разделом 2 настоящих критериев</w:t>
            </w:r>
          </w:p>
        </w:tc>
        <w:tc>
          <w:tcPr>
            <w:tcW w:w="1417" w:type="dxa"/>
          </w:tcPr>
          <w:p w:rsidR="00C838A4" w:rsidRDefault="00C838A4">
            <w:pPr>
              <w:pStyle w:val="ConsPlusNormal"/>
            </w:pPr>
            <w:r>
              <w:t>низкий риск</w:t>
            </w:r>
          </w:p>
        </w:tc>
      </w:tr>
      <w:tr w:rsidR="00C838A4">
        <w:tc>
          <w:tcPr>
            <w:tcW w:w="7654" w:type="dxa"/>
          </w:tcPr>
          <w:p w:rsidR="00C838A4" w:rsidRDefault="00C838A4">
            <w:pPr>
              <w:pStyle w:val="ConsPlusNormal"/>
            </w:pPr>
            <w:r>
              <w:t xml:space="preserve">1.2. Организации отдыха детей и их оздоровления, относящиеся к организациям отдыха детей и их оздоровления сезонного действия или </w:t>
            </w:r>
            <w:r>
              <w:lastRenderedPageBreak/>
              <w:t>круглогодичного действия, детским лагерям труда и отдыха</w:t>
            </w:r>
          </w:p>
        </w:tc>
        <w:tc>
          <w:tcPr>
            <w:tcW w:w="1417" w:type="dxa"/>
          </w:tcPr>
          <w:p w:rsidR="00C838A4" w:rsidRDefault="00C838A4">
            <w:pPr>
              <w:pStyle w:val="ConsPlusNormal"/>
            </w:pPr>
            <w:r>
              <w:lastRenderedPageBreak/>
              <w:t>средний риск</w:t>
            </w:r>
          </w:p>
        </w:tc>
      </w:tr>
      <w:tr w:rsidR="00C838A4">
        <w:tc>
          <w:tcPr>
            <w:tcW w:w="7654" w:type="dxa"/>
          </w:tcPr>
          <w:p w:rsidR="00C838A4" w:rsidRDefault="00C838A4">
            <w:pPr>
              <w:pStyle w:val="ConsPlusNormal"/>
            </w:pPr>
            <w:r>
              <w:lastRenderedPageBreak/>
              <w:t>1.3. Организации отдыха детей и их оздоровления, относящиеся к детским лагерям палаточного типа</w:t>
            </w:r>
          </w:p>
        </w:tc>
        <w:tc>
          <w:tcPr>
            <w:tcW w:w="1417" w:type="dxa"/>
          </w:tcPr>
          <w:p w:rsidR="00C838A4" w:rsidRDefault="00C838A4">
            <w:pPr>
              <w:pStyle w:val="ConsPlusNormal"/>
            </w:pPr>
            <w:r>
              <w:t>умеренный риск</w:t>
            </w:r>
          </w:p>
        </w:tc>
      </w:tr>
      <w:tr w:rsidR="00C838A4">
        <w:tc>
          <w:tcPr>
            <w:tcW w:w="9071" w:type="dxa"/>
            <w:gridSpan w:val="2"/>
          </w:tcPr>
          <w:p w:rsidR="00C838A4" w:rsidRDefault="00C838A4">
            <w:pPr>
              <w:pStyle w:val="ConsPlusNormal"/>
            </w:pPr>
            <w:r>
              <w:t>2. Критерии вероятности несоблюдения обязательных требований</w:t>
            </w:r>
          </w:p>
        </w:tc>
      </w:tr>
      <w:tr w:rsidR="00C838A4">
        <w:tc>
          <w:tcPr>
            <w:tcW w:w="7654" w:type="dxa"/>
          </w:tcPr>
          <w:p w:rsidR="00C838A4" w:rsidRDefault="00C838A4">
            <w:pPr>
              <w:pStyle w:val="ConsPlusNormal"/>
            </w:pPr>
            <w:r>
              <w:t xml:space="preserve">2.1. Организации отдыха детей и их оздоровления, относящиеся к лагерям, организованным образовательными организациями, осуществляющими организацию отдыха и оздоровления обучающихся в каникулярное время (с круглосуточным или дневным пребыванием), детским специализированным (профильным) лагерям, детским лагерям различной тематической направленности, при наличии вступившего в законную силу в течение трех лет, предшествующих дате формирования проекта ежегодного плана проведения плановых проверок, постановления о назначении административного наказания указанной организации за совершение административного правонарушения, предусмотренного </w:t>
            </w:r>
            <w:hyperlink r:id="rId22" w:history="1">
              <w:r>
                <w:rPr>
                  <w:color w:val="0000FF"/>
                </w:rPr>
                <w:t>статьей 19.4.1</w:t>
              </w:r>
            </w:hyperlink>
            <w:r>
              <w:t xml:space="preserve">, </w:t>
            </w:r>
            <w:hyperlink r:id="rId23" w:history="1">
              <w:r>
                <w:rPr>
                  <w:color w:val="0000FF"/>
                </w:rPr>
                <w:t>частью 1 статьи 19.5</w:t>
              </w:r>
            </w:hyperlink>
            <w:r>
              <w:t xml:space="preserve">, </w:t>
            </w:r>
            <w:hyperlink r:id="rId24" w:history="1">
              <w:r>
                <w:rPr>
                  <w:color w:val="0000FF"/>
                </w:rPr>
                <w:t>статьями 19.6</w:t>
              </w:r>
            </w:hyperlink>
            <w:r>
              <w:t xml:space="preserve">, </w:t>
            </w:r>
            <w:hyperlink r:id="rId25" w:history="1">
              <w:r>
                <w:rPr>
                  <w:color w:val="0000FF"/>
                </w:rPr>
                <w:t>19.7</w:t>
              </w:r>
            </w:hyperlink>
            <w:r>
              <w:t xml:space="preserve"> Кодекса Российской Федерации об административных правонарушениях, по делу об административном правонарушении, возбужденному должностным лицом министерства образования Красноярского края</w:t>
            </w:r>
          </w:p>
        </w:tc>
        <w:tc>
          <w:tcPr>
            <w:tcW w:w="1417" w:type="dxa"/>
          </w:tcPr>
          <w:p w:rsidR="00C838A4" w:rsidRDefault="00C838A4">
            <w:pPr>
              <w:pStyle w:val="ConsPlusNormal"/>
            </w:pPr>
            <w:r>
              <w:t>средний риск</w:t>
            </w:r>
          </w:p>
        </w:tc>
      </w:tr>
      <w:tr w:rsidR="00C838A4">
        <w:tc>
          <w:tcPr>
            <w:tcW w:w="7654" w:type="dxa"/>
          </w:tcPr>
          <w:p w:rsidR="00C838A4" w:rsidRDefault="00C838A4">
            <w:pPr>
              <w:pStyle w:val="ConsPlusNormal"/>
            </w:pPr>
            <w:r>
              <w:t>2.2. Организации отдыха детей и их оздоровления, в отношении которых по истечении 5 лет и более со дня включения в реестр организаций отдыха детей и их оздоровления плановые проверки не проводились</w:t>
            </w:r>
          </w:p>
        </w:tc>
        <w:tc>
          <w:tcPr>
            <w:tcW w:w="1417" w:type="dxa"/>
          </w:tcPr>
          <w:p w:rsidR="00C838A4" w:rsidRDefault="00C838A4">
            <w:pPr>
              <w:pStyle w:val="ConsPlusNormal"/>
            </w:pPr>
            <w:r>
              <w:t>умеренный риск</w:t>
            </w:r>
          </w:p>
        </w:tc>
      </w:tr>
    </w:tbl>
    <w:p w:rsidR="00C838A4" w:rsidRDefault="00C838A4">
      <w:pPr>
        <w:pStyle w:val="ConsPlusNormal"/>
        <w:jc w:val="both"/>
      </w:pPr>
    </w:p>
    <w:p w:rsidR="00C838A4" w:rsidRDefault="00C838A4">
      <w:pPr>
        <w:pStyle w:val="ConsPlusNormal"/>
        <w:jc w:val="both"/>
      </w:pPr>
    </w:p>
    <w:p w:rsidR="00C838A4" w:rsidRDefault="00C838A4">
      <w:pPr>
        <w:pStyle w:val="ConsPlusNormal"/>
        <w:pBdr>
          <w:top w:val="single" w:sz="6" w:space="0" w:color="auto"/>
        </w:pBdr>
        <w:spacing w:before="100" w:after="100"/>
        <w:jc w:val="both"/>
        <w:rPr>
          <w:sz w:val="2"/>
          <w:szCs w:val="2"/>
        </w:rPr>
      </w:pPr>
    </w:p>
    <w:p w:rsidR="006A68A8" w:rsidRDefault="006A68A8">
      <w:bookmarkStart w:id="8" w:name="_GoBack"/>
      <w:bookmarkEnd w:id="8"/>
    </w:p>
    <w:sectPr w:rsidR="006A68A8" w:rsidSect="00842A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8A4"/>
    <w:rsid w:val="006A68A8"/>
    <w:rsid w:val="00C8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3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38A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38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838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838A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35C38573F8EE8C07D0B4EF3CCA4CF936258DFA76CAC14461070F24F172FA95068FA26505C4985DFD9E6D05094EF6B3AF109B4BB47E6525FCFE15F8FEy7E" TargetMode="External"/><Relationship Id="rId13" Type="http://schemas.openxmlformats.org/officeDocument/2006/relationships/hyperlink" Target="consultantplus://offline/ref=5E35C38573F8EE8C07D0AAE22AA613F6362BDBFE71CFC3163E500973AE22FCC054CFFC3C46818B5CFE806A0203F4y4E" TargetMode="External"/><Relationship Id="rId18" Type="http://schemas.openxmlformats.org/officeDocument/2006/relationships/hyperlink" Target="consultantplus://offline/ref=5E35C38573F8EE8C07D0AAE22AA613F63629D3F572C6C3163E500973AE22FCC046CFA43246879E08ACDA3D0F0144BCE2E85B944BB7F6y1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E35C38573F8EE8C07D0AAE22AA613F6372CD2F17CC9C3163E500973AE22FCC054CFFC3C46818B5CFE806A0203F4y4E" TargetMode="External"/><Relationship Id="rId7" Type="http://schemas.openxmlformats.org/officeDocument/2006/relationships/hyperlink" Target="consultantplus://offline/ref=5E35C38573F8EE8C07D0B4EF3CCA4CF936258DFA76CAC14461070F24F172FA95068FA26505C4985DFD9E6D01084EF6B3AF109B4BB47E6525FCFE15F8FEy7E" TargetMode="External"/><Relationship Id="rId12" Type="http://schemas.openxmlformats.org/officeDocument/2006/relationships/hyperlink" Target="consultantplus://offline/ref=5E35C38573F8EE8C07D0B4EF3CCA4CF936258DFA76CCCB486B050F24F172FA95068FA26517C4C051FD9F7602025BA0E2E9F4y4E" TargetMode="External"/><Relationship Id="rId17" Type="http://schemas.openxmlformats.org/officeDocument/2006/relationships/hyperlink" Target="consultantplus://offline/ref=5E35C38573F8EE8C07D0AAE22AA613F63629D3F572C6C3163E500973AE22FCC046CFA4324E839E08ACDA3D0F0144BCE2E85B944BB7F6y1E" TargetMode="External"/><Relationship Id="rId25" Type="http://schemas.openxmlformats.org/officeDocument/2006/relationships/hyperlink" Target="consultantplus://offline/ref=5E35C38573F8EE8C07D0AAE22AA613F63629D5F675CCC3163E500973AE22FCC046CFA4304681935EF9953C534510AFE2EA5B9648AB626524FEy3E" TargetMode="External"/><Relationship Id="rId2" Type="http://schemas.microsoft.com/office/2007/relationships/stylesWithEffects" Target="stylesWithEffects.xml"/><Relationship Id="rId16" Type="http://schemas.openxmlformats.org/officeDocument/2006/relationships/hyperlink" Target="consultantplus://offline/ref=5E35C38573F8EE8C07D0AAE22AA613F6362BD6FE75C6C3163E500973AE22FCC054CFFC3C46818B5CFE806A0203F4y4E" TargetMode="External"/><Relationship Id="rId20" Type="http://schemas.openxmlformats.org/officeDocument/2006/relationships/hyperlink" Target="consultantplus://offline/ref=5E35C38573F8EE8C07D0AAE22AA613F6362BDBFE71CFC3163E500973AE22FCC054CFFC3C46818B5CFE806A0203F4y4E" TargetMode="External"/><Relationship Id="rId1" Type="http://schemas.openxmlformats.org/officeDocument/2006/relationships/styles" Target="styles.xml"/><Relationship Id="rId6" Type="http://schemas.openxmlformats.org/officeDocument/2006/relationships/hyperlink" Target="consultantplus://offline/ref=5E35C38573F8EE8C07D0B4EF3CCA4CF936258DFA76C9C84264060F24F172FA95068FA26505C4985DFD9E6D07024EF6B3AF109B4BB47E6525FCFE15F8FEy7E" TargetMode="External"/><Relationship Id="rId11" Type="http://schemas.openxmlformats.org/officeDocument/2006/relationships/hyperlink" Target="consultantplus://offline/ref=5E35C38573F8EE8C07D0AAE22AA613F63629D3F572C6C3163E500973AE22FCC054CFFC3C46818B5CFE806A0203F4y4E" TargetMode="External"/><Relationship Id="rId24" Type="http://schemas.openxmlformats.org/officeDocument/2006/relationships/hyperlink" Target="consultantplus://offline/ref=5E35C38573F8EE8C07D0AAE22AA613F63629D5F675CCC3163E500973AE22FCC046CFA4304681935EFC953C534510AFE2EA5B9648AB626524FEy3E"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5E35C38573F8EE8C07D0AAE22AA613F63629D3F572C6C3163E500973AE22FCC054CFFC3C46818B5CFE806A0203F4y4E" TargetMode="External"/><Relationship Id="rId23" Type="http://schemas.openxmlformats.org/officeDocument/2006/relationships/hyperlink" Target="consultantplus://offline/ref=5E35C38573F8EE8C07D0AAE22AA613F63629D5F675CCC3163E500973AE22FCC046CFA43444869257A9CF2C570C45A3FCEB468849B562F6y4E" TargetMode="External"/><Relationship Id="rId10" Type="http://schemas.openxmlformats.org/officeDocument/2006/relationships/hyperlink" Target="consultantplus://offline/ref=5E35C38573F8EE8C07D0AAE22AA613F6362BDBFE71CFC3163E500973AE22FCC054CFFC3C46818B5CFE806A0203F4y4E" TargetMode="External"/><Relationship Id="rId19" Type="http://schemas.openxmlformats.org/officeDocument/2006/relationships/hyperlink" Target="consultantplus://offline/ref=5E35C38573F8EE8C07D0AAE22AA613F63629D3F572C6C3163E500973AE22FCC046CFA4324F869E08ACDA3D0F0144BCE2E85B944BB7F6y1E" TargetMode="External"/><Relationship Id="rId4" Type="http://schemas.openxmlformats.org/officeDocument/2006/relationships/webSettings" Target="webSettings.xml"/><Relationship Id="rId9" Type="http://schemas.openxmlformats.org/officeDocument/2006/relationships/hyperlink" Target="consultantplus://offline/ref=5E35C38573F8EE8C07D0B4EF3CCA4CF936258DFA76CDC94462020F24F172FA95068FA26517C4C051FD9F7602025BA0E2E9F4y4E" TargetMode="External"/><Relationship Id="rId14" Type="http://schemas.openxmlformats.org/officeDocument/2006/relationships/hyperlink" Target="consultantplus://offline/ref=5E35C38573F8EE8C07D0AAE22AA613F63629D3F572C6C3163E500973AE22FCC054CFFC3C46818B5CFE806A0203F4y4E" TargetMode="External"/><Relationship Id="rId22" Type="http://schemas.openxmlformats.org/officeDocument/2006/relationships/hyperlink" Target="consultantplus://offline/ref=5E35C38573F8EE8C07D0AAE22AA613F63629D5F675CCC3163E500973AE22FCC046CFA4364F899357A9CF2C570C45A3FCEB468849B562F6y4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5177</Words>
  <Characters>29512</Characters>
  <Application>Microsoft Office Word</Application>
  <DocSecurity>0</DocSecurity>
  <Lines>245</Lines>
  <Paragraphs>69</Paragraphs>
  <ScaleCrop>false</ScaleCrop>
  <Company/>
  <LinksUpToDate>false</LinksUpToDate>
  <CharactersWithSpaces>34620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imz-9-2</dc:creator>
  <cp:lastModifiedBy>imz-9-2</cp:lastModifiedBy>
  <cp:revision>1</cp:revision>
  <dcterms:created xsi:type="dcterms:W3CDTF">2021-03-01T04:50:00Z</dcterms:created>
  <dcterms:modified xsi:type="dcterms:W3CDTF">2021-03-01T04:50:00Z</dcterms:modified>
</cp:coreProperties>
</file>